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E5" w:rsidRPr="00290B33" w:rsidRDefault="005E5464" w:rsidP="001A2E48">
      <w:pPr>
        <w:rPr>
          <w:b/>
          <w:sz w:val="36"/>
          <w:szCs w:val="36"/>
          <w:lang w:val="lv-LV"/>
        </w:rPr>
      </w:pPr>
      <w:r>
        <w:rPr>
          <w:b/>
          <w:sz w:val="32"/>
          <w:szCs w:val="32"/>
          <w:lang w:val="lv-LV"/>
        </w:rPr>
        <w:t xml:space="preserve">        </w:t>
      </w:r>
      <w:r w:rsidR="00A05CDE">
        <w:rPr>
          <w:b/>
          <w:sz w:val="32"/>
          <w:szCs w:val="32"/>
          <w:lang w:val="lv-LV"/>
        </w:rPr>
        <w:t xml:space="preserve">    </w:t>
      </w:r>
      <w:r w:rsidR="00B665E5">
        <w:rPr>
          <w:b/>
          <w:sz w:val="32"/>
          <w:szCs w:val="32"/>
          <w:lang w:val="lv-LV"/>
        </w:rPr>
        <w:t xml:space="preserve">       </w:t>
      </w:r>
      <w:r w:rsidR="00290B33">
        <w:rPr>
          <w:b/>
          <w:sz w:val="32"/>
          <w:szCs w:val="32"/>
          <w:lang w:val="lv-LV"/>
        </w:rPr>
        <w:t xml:space="preserve">                       </w:t>
      </w:r>
      <w:r w:rsidR="00290B33" w:rsidRPr="00290B33">
        <w:rPr>
          <w:b/>
          <w:sz w:val="36"/>
          <w:szCs w:val="36"/>
          <w:lang w:val="lv-LV"/>
        </w:rPr>
        <w:t xml:space="preserve">VELTĪJUMU LAPPUSES </w:t>
      </w:r>
    </w:p>
    <w:p w:rsidR="00290B33" w:rsidRDefault="00290B33" w:rsidP="001A2E48">
      <w:pPr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 xml:space="preserve">                                           Riga Organum Duo-10</w:t>
      </w:r>
    </w:p>
    <w:p w:rsidR="005C24CA" w:rsidRPr="00FB3FBB" w:rsidRDefault="00A05CDE" w:rsidP="001A2E48">
      <w:pPr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 xml:space="preserve">                    </w:t>
      </w:r>
      <w:r w:rsidR="003B6100" w:rsidRPr="00FB3FBB">
        <w:rPr>
          <w:b/>
          <w:sz w:val="32"/>
          <w:szCs w:val="32"/>
          <w:lang w:val="lv-LV"/>
        </w:rPr>
        <w:t xml:space="preserve">      </w:t>
      </w:r>
    </w:p>
    <w:p w:rsidR="00DD2611" w:rsidRDefault="00DD2611" w:rsidP="00DD2611">
      <w:pPr>
        <w:rPr>
          <w:b/>
          <w:sz w:val="28"/>
          <w:szCs w:val="28"/>
          <w:lang w:val="lv-LV"/>
        </w:rPr>
      </w:pPr>
    </w:p>
    <w:p w:rsidR="00A05CDE" w:rsidRDefault="00290B33" w:rsidP="007B2F6E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Dz.Kurme-Gedroica   </w:t>
      </w:r>
      <w:r w:rsidRPr="00290B33">
        <w:rPr>
          <w:i/>
          <w:sz w:val="28"/>
          <w:szCs w:val="28"/>
          <w:lang w:val="lv-LV"/>
        </w:rPr>
        <w:t>Sveiciens Baha Prelūdijai</w:t>
      </w:r>
      <w:r>
        <w:rPr>
          <w:b/>
          <w:sz w:val="28"/>
          <w:szCs w:val="28"/>
          <w:lang w:val="lv-LV"/>
        </w:rPr>
        <w:t xml:space="preserve"> </w:t>
      </w:r>
      <w:r w:rsidRPr="00290B33">
        <w:rPr>
          <w:sz w:val="28"/>
          <w:szCs w:val="28"/>
          <w:lang w:val="lv-LV"/>
        </w:rPr>
        <w:t>(LTK, 2023), veltījums</w:t>
      </w:r>
      <w:r w:rsidRPr="003D1A7C">
        <w:rPr>
          <w:i/>
          <w:sz w:val="28"/>
          <w:szCs w:val="28"/>
          <w:lang w:val="lv-LV"/>
        </w:rPr>
        <w:t xml:space="preserve"> Riga</w:t>
      </w:r>
      <w:r w:rsidRPr="00290B33">
        <w:rPr>
          <w:sz w:val="28"/>
          <w:szCs w:val="28"/>
          <w:lang w:val="lv-LV"/>
        </w:rPr>
        <w:t xml:space="preserve"> </w:t>
      </w:r>
      <w:r w:rsidRPr="003D1A7C">
        <w:rPr>
          <w:i/>
          <w:sz w:val="28"/>
          <w:szCs w:val="28"/>
          <w:lang w:val="lv-LV"/>
        </w:rPr>
        <w:t>Organum</w:t>
      </w:r>
      <w:r w:rsidRPr="003D1A7C">
        <w:rPr>
          <w:b/>
          <w:i/>
          <w:sz w:val="28"/>
          <w:szCs w:val="28"/>
          <w:lang w:val="lv-LV"/>
        </w:rPr>
        <w:t xml:space="preserve"> </w:t>
      </w:r>
      <w:r w:rsidRPr="003D1A7C">
        <w:rPr>
          <w:i/>
          <w:sz w:val="28"/>
          <w:szCs w:val="28"/>
          <w:lang w:val="lv-LV"/>
        </w:rPr>
        <w:t>Duo</w:t>
      </w:r>
      <w:r>
        <w:rPr>
          <w:b/>
          <w:sz w:val="28"/>
          <w:szCs w:val="28"/>
          <w:lang w:val="lv-LV"/>
        </w:rPr>
        <w:t xml:space="preserve"> </w:t>
      </w:r>
      <w:r w:rsidRPr="00290B33">
        <w:rPr>
          <w:sz w:val="28"/>
          <w:szCs w:val="28"/>
          <w:lang w:val="lv-LV"/>
        </w:rPr>
        <w:t>10 gadu jubilejā</w:t>
      </w:r>
      <w:r w:rsidR="00073CB4">
        <w:rPr>
          <w:sz w:val="28"/>
          <w:szCs w:val="28"/>
          <w:lang w:val="lv-LV"/>
        </w:rPr>
        <w:t>, pasaules pirmatskaņojums</w:t>
      </w:r>
    </w:p>
    <w:p w:rsidR="00290B33" w:rsidRDefault="00290B33" w:rsidP="007B2F6E">
      <w:pPr>
        <w:rPr>
          <w:b/>
          <w:sz w:val="28"/>
          <w:szCs w:val="28"/>
          <w:lang w:val="lv-LV"/>
        </w:rPr>
      </w:pPr>
    </w:p>
    <w:p w:rsidR="00290B33" w:rsidRDefault="00290B33" w:rsidP="007B2F6E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R.Stivriņa  </w:t>
      </w:r>
      <w:r w:rsidRPr="00290B33">
        <w:rPr>
          <w:i/>
          <w:sz w:val="28"/>
          <w:szCs w:val="28"/>
          <w:lang w:val="lv-LV"/>
        </w:rPr>
        <w:t>Rīgas svētku šarms</w:t>
      </w:r>
      <w:r>
        <w:rPr>
          <w:b/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ērģeļu duetam un sitaminstrumentiem (2023)</w:t>
      </w:r>
    </w:p>
    <w:p w:rsidR="00290B33" w:rsidRPr="00290B33" w:rsidRDefault="00290B33" w:rsidP="007B2F6E">
      <w:pPr>
        <w:rPr>
          <w:sz w:val="28"/>
          <w:szCs w:val="28"/>
          <w:lang w:val="lv-LV"/>
        </w:rPr>
      </w:pPr>
      <w:r w:rsidRPr="00290B33">
        <w:rPr>
          <w:sz w:val="28"/>
          <w:szCs w:val="28"/>
          <w:lang w:val="lv-LV"/>
        </w:rPr>
        <w:t xml:space="preserve">                       I daļa – Deja</w:t>
      </w:r>
    </w:p>
    <w:p w:rsidR="00290B33" w:rsidRPr="00290B33" w:rsidRDefault="00290B33" w:rsidP="007B2F6E">
      <w:pPr>
        <w:rPr>
          <w:sz w:val="28"/>
          <w:szCs w:val="28"/>
          <w:lang w:val="lv-LV"/>
        </w:rPr>
      </w:pPr>
      <w:r w:rsidRPr="00290B33">
        <w:rPr>
          <w:sz w:val="28"/>
          <w:szCs w:val="28"/>
          <w:lang w:val="lv-LV"/>
        </w:rPr>
        <w:t xml:space="preserve">                       II daļa – Dzeja</w:t>
      </w:r>
    </w:p>
    <w:p w:rsidR="00290B33" w:rsidRPr="00290B33" w:rsidRDefault="00290B33" w:rsidP="00290B33">
      <w:pPr>
        <w:rPr>
          <w:sz w:val="28"/>
          <w:szCs w:val="28"/>
          <w:lang w:val="lv-LV"/>
        </w:rPr>
      </w:pPr>
      <w:r w:rsidRPr="00290B33">
        <w:rPr>
          <w:sz w:val="28"/>
          <w:szCs w:val="28"/>
          <w:lang w:val="lv-LV"/>
        </w:rPr>
        <w:t xml:space="preserve">                       III daļa – Dziesma  </w:t>
      </w:r>
    </w:p>
    <w:p w:rsidR="00290B33" w:rsidRDefault="00290B33" w:rsidP="00290B33">
      <w:pPr>
        <w:rPr>
          <w:b/>
          <w:sz w:val="28"/>
          <w:szCs w:val="28"/>
          <w:lang w:val="lv-LV"/>
        </w:rPr>
      </w:pPr>
    </w:p>
    <w:p w:rsidR="00290B33" w:rsidRDefault="00290B33" w:rsidP="00290B33">
      <w:pPr>
        <w:rPr>
          <w:sz w:val="28"/>
          <w:szCs w:val="28"/>
          <w:lang w:val="lv-LV"/>
        </w:rPr>
      </w:pPr>
      <w:r w:rsidRPr="00DF5A41">
        <w:rPr>
          <w:b/>
          <w:sz w:val="28"/>
          <w:szCs w:val="28"/>
          <w:lang w:val="lv-LV"/>
        </w:rPr>
        <w:t>G</w:t>
      </w:r>
      <w:r>
        <w:rPr>
          <w:b/>
          <w:sz w:val="28"/>
          <w:szCs w:val="28"/>
          <w:lang w:val="lv-LV"/>
        </w:rPr>
        <w:t>.</w:t>
      </w:r>
      <w:r w:rsidRPr="00DF5A41">
        <w:rPr>
          <w:b/>
          <w:sz w:val="28"/>
          <w:szCs w:val="28"/>
          <w:lang w:val="lv-LV"/>
        </w:rPr>
        <w:t xml:space="preserve"> Pelēcis</w:t>
      </w:r>
      <w:r>
        <w:rPr>
          <w:sz w:val="28"/>
          <w:szCs w:val="28"/>
          <w:lang w:val="lv-LV"/>
        </w:rPr>
        <w:t xml:space="preserve">  </w:t>
      </w:r>
      <w:r w:rsidRPr="00DF5A41">
        <w:rPr>
          <w:i/>
          <w:sz w:val="28"/>
          <w:szCs w:val="28"/>
          <w:lang w:val="lv-LV"/>
        </w:rPr>
        <w:t>Plaukstošais jasmīns</w:t>
      </w:r>
      <w:r w:rsidR="006E47AA">
        <w:rPr>
          <w:sz w:val="28"/>
          <w:szCs w:val="28"/>
          <w:lang w:val="lv-LV"/>
        </w:rPr>
        <w:t xml:space="preserve"> ( </w:t>
      </w:r>
      <w:r w:rsidR="004E3D32">
        <w:rPr>
          <w:sz w:val="28"/>
          <w:szCs w:val="28"/>
          <w:lang w:val="lv-LV"/>
        </w:rPr>
        <w:t xml:space="preserve">2007, </w:t>
      </w:r>
      <w:r>
        <w:rPr>
          <w:sz w:val="28"/>
          <w:szCs w:val="28"/>
          <w:lang w:val="lv-LV"/>
        </w:rPr>
        <w:t>D.Jaunzemes-Portnajas pārlikums vibrofonam un ērģeļu duetam)</w:t>
      </w:r>
    </w:p>
    <w:p w:rsidR="00290B33" w:rsidRDefault="00290B33" w:rsidP="007B2F6E">
      <w:pPr>
        <w:rPr>
          <w:b/>
          <w:sz w:val="28"/>
          <w:szCs w:val="28"/>
          <w:lang w:val="lv-LV"/>
        </w:rPr>
      </w:pPr>
    </w:p>
    <w:p w:rsidR="00DF5A41" w:rsidRPr="00290B33" w:rsidRDefault="00A05CDE" w:rsidP="007B2F6E">
      <w:pPr>
        <w:rPr>
          <w:b/>
          <w:sz w:val="28"/>
          <w:szCs w:val="28"/>
          <w:lang w:val="lv-LV"/>
        </w:rPr>
      </w:pPr>
      <w:r w:rsidRPr="00A05CDE">
        <w:rPr>
          <w:b/>
          <w:sz w:val="28"/>
          <w:szCs w:val="28"/>
          <w:lang w:val="lv-LV"/>
        </w:rPr>
        <w:t>P.Buravickis</w:t>
      </w:r>
      <w:r>
        <w:rPr>
          <w:sz w:val="28"/>
          <w:szCs w:val="28"/>
          <w:lang w:val="lv-LV"/>
        </w:rPr>
        <w:t xml:space="preserve">  </w:t>
      </w:r>
      <w:r w:rsidRPr="00A05CDE">
        <w:rPr>
          <w:i/>
          <w:sz w:val="28"/>
          <w:szCs w:val="28"/>
          <w:lang w:val="lv-LV"/>
        </w:rPr>
        <w:t>Mēs apūdeņojam nākotnes laukus, sadevušies rokās</w:t>
      </w:r>
      <w:r>
        <w:rPr>
          <w:i/>
          <w:sz w:val="28"/>
          <w:szCs w:val="28"/>
          <w:lang w:val="lv-LV"/>
        </w:rPr>
        <w:t xml:space="preserve"> </w:t>
      </w:r>
      <w:r w:rsidR="00F358DD">
        <w:rPr>
          <w:i/>
          <w:sz w:val="28"/>
          <w:szCs w:val="28"/>
          <w:lang w:val="lv-LV"/>
        </w:rPr>
        <w:t xml:space="preserve"> </w:t>
      </w:r>
      <w:r w:rsidR="00F358DD" w:rsidRPr="00F358DD">
        <w:rPr>
          <w:sz w:val="28"/>
          <w:szCs w:val="28"/>
          <w:lang w:val="lv-LV"/>
        </w:rPr>
        <w:t>ērģeļu duetam</w:t>
      </w:r>
      <w:r w:rsidR="00F358DD">
        <w:rPr>
          <w:i/>
          <w:sz w:val="28"/>
          <w:szCs w:val="28"/>
          <w:lang w:val="lv-LV"/>
        </w:rPr>
        <w:t xml:space="preserve"> </w:t>
      </w:r>
      <w:r w:rsidR="00F358DD" w:rsidRPr="00F358DD">
        <w:rPr>
          <w:sz w:val="28"/>
          <w:szCs w:val="28"/>
          <w:lang w:val="lv-LV"/>
        </w:rPr>
        <w:t>un sitaminstrumentiem</w:t>
      </w:r>
      <w:r w:rsidR="00F358DD">
        <w:rPr>
          <w:i/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(</w:t>
      </w:r>
      <w:r w:rsidRPr="00F358DD">
        <w:rPr>
          <w:sz w:val="28"/>
          <w:szCs w:val="28"/>
          <w:lang w:val="lv-LV"/>
        </w:rPr>
        <w:t>2021</w:t>
      </w:r>
      <w:r>
        <w:rPr>
          <w:sz w:val="28"/>
          <w:szCs w:val="28"/>
          <w:lang w:val="lv-LV"/>
        </w:rPr>
        <w:t xml:space="preserve">) </w:t>
      </w:r>
    </w:p>
    <w:p w:rsidR="00F358DD" w:rsidRDefault="00F358DD" w:rsidP="007B2F6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</w:p>
    <w:p w:rsidR="00F358DD" w:rsidRPr="00DF5A41" w:rsidRDefault="00F358DD" w:rsidP="007B2F6E">
      <w:pPr>
        <w:rPr>
          <w:i/>
          <w:sz w:val="28"/>
          <w:szCs w:val="28"/>
          <w:lang w:val="lv-LV"/>
        </w:rPr>
      </w:pPr>
      <w:r w:rsidRPr="00F358DD">
        <w:rPr>
          <w:b/>
          <w:sz w:val="28"/>
          <w:szCs w:val="28"/>
          <w:lang w:val="lv-LV"/>
        </w:rPr>
        <w:t>L.Ritmanis</w:t>
      </w:r>
      <w:r>
        <w:rPr>
          <w:sz w:val="28"/>
          <w:szCs w:val="28"/>
          <w:lang w:val="lv-LV"/>
        </w:rPr>
        <w:t xml:space="preserve">   Mūzika</w:t>
      </w:r>
      <w:r w:rsidR="00073CB4">
        <w:rPr>
          <w:sz w:val="28"/>
          <w:szCs w:val="28"/>
          <w:lang w:val="lv-LV"/>
        </w:rPr>
        <w:t xml:space="preserve">s fragmenti </w:t>
      </w:r>
      <w:r>
        <w:rPr>
          <w:sz w:val="28"/>
          <w:szCs w:val="28"/>
          <w:lang w:val="lv-LV"/>
        </w:rPr>
        <w:t xml:space="preserve"> no k/f  </w:t>
      </w:r>
      <w:r w:rsidRPr="00F358DD">
        <w:rPr>
          <w:i/>
          <w:sz w:val="28"/>
          <w:szCs w:val="28"/>
          <w:lang w:val="lv-LV"/>
        </w:rPr>
        <w:t>Dvēseļu putenis</w:t>
      </w:r>
      <w:r>
        <w:rPr>
          <w:sz w:val="28"/>
          <w:szCs w:val="28"/>
          <w:lang w:val="lv-LV"/>
        </w:rPr>
        <w:t xml:space="preserve"> ( </w:t>
      </w:r>
      <w:r w:rsidR="004E3D32">
        <w:rPr>
          <w:sz w:val="28"/>
          <w:szCs w:val="28"/>
          <w:lang w:val="lv-LV"/>
        </w:rPr>
        <w:t xml:space="preserve">2019, </w:t>
      </w:r>
      <w:r>
        <w:rPr>
          <w:sz w:val="28"/>
          <w:szCs w:val="28"/>
          <w:lang w:val="lv-LV"/>
        </w:rPr>
        <w:t xml:space="preserve">Dz.Kurmes-Gedroicas pārlikums ērģeļu duetam un sitaminstrumentiem) </w:t>
      </w:r>
    </w:p>
    <w:p w:rsidR="00FB3FBB" w:rsidRPr="00B12467" w:rsidRDefault="00FB3FBB" w:rsidP="007B2F6E">
      <w:pPr>
        <w:rPr>
          <w:sz w:val="28"/>
          <w:szCs w:val="28"/>
          <w:lang w:val="lv-LV"/>
        </w:rPr>
      </w:pPr>
    </w:p>
    <w:p w:rsidR="007B2F6E" w:rsidRPr="00DD2611" w:rsidRDefault="00DD2611" w:rsidP="007B2F6E">
      <w:pPr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R</w:t>
      </w:r>
      <w:r w:rsidR="00F358DD">
        <w:rPr>
          <w:b/>
          <w:sz w:val="28"/>
          <w:szCs w:val="28"/>
          <w:lang w:val="lv-LV"/>
        </w:rPr>
        <w:t>.</w:t>
      </w:r>
      <w:r>
        <w:rPr>
          <w:b/>
          <w:sz w:val="28"/>
          <w:szCs w:val="28"/>
          <w:lang w:val="lv-LV"/>
        </w:rPr>
        <w:t xml:space="preserve">Zaļupe   </w:t>
      </w:r>
      <w:r w:rsidRPr="00DD2611">
        <w:rPr>
          <w:i/>
          <w:sz w:val="28"/>
          <w:szCs w:val="28"/>
          <w:lang w:val="lv-LV"/>
        </w:rPr>
        <w:t>Santa Pax</w:t>
      </w:r>
      <w:r>
        <w:rPr>
          <w:b/>
          <w:sz w:val="28"/>
          <w:szCs w:val="28"/>
          <w:lang w:val="lv-LV"/>
        </w:rPr>
        <w:t xml:space="preserve">  </w:t>
      </w:r>
      <w:r w:rsidRPr="00DD2611">
        <w:rPr>
          <w:sz w:val="28"/>
          <w:szCs w:val="28"/>
          <w:lang w:val="lv-LV"/>
        </w:rPr>
        <w:t>sitaminstr</w:t>
      </w:r>
      <w:r w:rsidR="00404D2F">
        <w:rPr>
          <w:sz w:val="28"/>
          <w:szCs w:val="28"/>
          <w:lang w:val="lv-LV"/>
        </w:rPr>
        <w:t>umentiem un diviem ērģelniekiem (2022)</w:t>
      </w:r>
      <w:r w:rsidR="007B2F6E" w:rsidRPr="00364244">
        <w:rPr>
          <w:sz w:val="28"/>
          <w:szCs w:val="28"/>
          <w:lang w:val="lv-LV"/>
        </w:rPr>
        <w:t xml:space="preserve">         </w:t>
      </w:r>
      <w:r w:rsidR="003B6100">
        <w:rPr>
          <w:sz w:val="28"/>
          <w:szCs w:val="28"/>
          <w:lang w:val="lv-LV"/>
        </w:rPr>
        <w:t xml:space="preserve">                           </w:t>
      </w:r>
    </w:p>
    <w:p w:rsidR="005A246A" w:rsidRPr="00364244" w:rsidRDefault="005A246A" w:rsidP="007B2F6E">
      <w:pPr>
        <w:rPr>
          <w:sz w:val="28"/>
          <w:szCs w:val="28"/>
          <w:lang w:val="lv-LV"/>
        </w:rPr>
      </w:pPr>
    </w:p>
    <w:p w:rsidR="00A05CDE" w:rsidRDefault="00290B33" w:rsidP="00A05CDE">
      <w:pPr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A.Kalējs </w:t>
      </w:r>
      <w:r w:rsidR="00A05CDE">
        <w:rPr>
          <w:b/>
          <w:sz w:val="28"/>
          <w:szCs w:val="28"/>
          <w:lang w:val="lv-LV"/>
        </w:rPr>
        <w:t xml:space="preserve"> </w:t>
      </w:r>
      <w:r w:rsidR="00073CB4">
        <w:rPr>
          <w:sz w:val="28"/>
          <w:szCs w:val="28"/>
          <w:lang w:val="lv-LV"/>
        </w:rPr>
        <w:t xml:space="preserve">Latviešu tautasdziesma </w:t>
      </w:r>
      <w:r w:rsidR="00073CB4" w:rsidRPr="00073CB4">
        <w:rPr>
          <w:i/>
          <w:sz w:val="28"/>
          <w:szCs w:val="28"/>
          <w:lang w:val="lv-LV"/>
        </w:rPr>
        <w:t>Saulīt’ vēlu vakarā</w:t>
      </w:r>
      <w:r w:rsidR="00073CB4">
        <w:rPr>
          <w:sz w:val="28"/>
          <w:szCs w:val="28"/>
          <w:lang w:val="lv-LV"/>
        </w:rPr>
        <w:t xml:space="preserve"> ērģeļu duetam (2023), pasaules pirmatskaņojums</w:t>
      </w:r>
    </w:p>
    <w:p w:rsidR="007B2F6E" w:rsidRDefault="007B2F6E" w:rsidP="007B2F6E">
      <w:pPr>
        <w:rPr>
          <w:sz w:val="28"/>
          <w:szCs w:val="28"/>
          <w:lang w:val="lv-LV"/>
        </w:rPr>
      </w:pPr>
    </w:p>
    <w:p w:rsidR="00055E18" w:rsidRDefault="00055E18" w:rsidP="00FB3FBB">
      <w:pPr>
        <w:rPr>
          <w:b/>
          <w:sz w:val="28"/>
          <w:szCs w:val="28"/>
          <w:lang w:val="lv-LV"/>
        </w:rPr>
      </w:pPr>
    </w:p>
    <w:p w:rsidR="005E5464" w:rsidRDefault="005E5464" w:rsidP="00FB3FBB">
      <w:pPr>
        <w:rPr>
          <w:b/>
          <w:sz w:val="28"/>
          <w:szCs w:val="28"/>
          <w:lang w:val="lv-LV"/>
        </w:rPr>
      </w:pPr>
    </w:p>
    <w:p w:rsidR="005E5464" w:rsidRDefault="005E5464" w:rsidP="00FB3FBB">
      <w:pPr>
        <w:rPr>
          <w:b/>
          <w:sz w:val="28"/>
          <w:szCs w:val="28"/>
          <w:lang w:val="lv-LV"/>
        </w:rPr>
      </w:pPr>
    </w:p>
    <w:p w:rsidR="005E5464" w:rsidRDefault="005E5464" w:rsidP="00FB3FBB">
      <w:pPr>
        <w:rPr>
          <w:b/>
          <w:sz w:val="28"/>
          <w:szCs w:val="28"/>
          <w:lang w:val="lv-LV"/>
        </w:rPr>
      </w:pPr>
    </w:p>
    <w:p w:rsidR="005E5464" w:rsidRDefault="005E5464" w:rsidP="00FB3FBB">
      <w:pPr>
        <w:rPr>
          <w:b/>
          <w:sz w:val="28"/>
          <w:szCs w:val="28"/>
          <w:lang w:val="lv-LV"/>
        </w:rPr>
      </w:pPr>
    </w:p>
    <w:p w:rsidR="00FB3FBB" w:rsidRPr="00364244" w:rsidRDefault="00FB3FBB" w:rsidP="00FB3FBB">
      <w:pPr>
        <w:rPr>
          <w:b/>
          <w:sz w:val="28"/>
          <w:szCs w:val="28"/>
          <w:lang w:val="lv-LV"/>
        </w:rPr>
      </w:pPr>
      <w:r w:rsidRPr="00364244">
        <w:rPr>
          <w:b/>
          <w:sz w:val="28"/>
          <w:szCs w:val="28"/>
          <w:lang w:val="lv-LV"/>
        </w:rPr>
        <w:t xml:space="preserve">Piedalās: </w:t>
      </w:r>
      <w:r w:rsidRPr="00364244">
        <w:rPr>
          <w:sz w:val="28"/>
          <w:szCs w:val="28"/>
          <w:lang w:val="lv-LV"/>
        </w:rPr>
        <w:t>ērģeļu duets  RIGA ORGANUM DUO</w:t>
      </w:r>
      <w:r w:rsidRPr="00364244">
        <w:rPr>
          <w:b/>
          <w:sz w:val="28"/>
          <w:szCs w:val="28"/>
          <w:lang w:val="lv-LV"/>
        </w:rPr>
        <w:t xml:space="preserve"> - </w:t>
      </w:r>
      <w:r w:rsidRPr="00364244">
        <w:rPr>
          <w:sz w:val="28"/>
          <w:szCs w:val="28"/>
          <w:lang w:val="lv-LV"/>
        </w:rPr>
        <w:t xml:space="preserve"> Ilona Birģele</w:t>
      </w:r>
    </w:p>
    <w:p w:rsidR="00FB3FBB" w:rsidRPr="00364244" w:rsidRDefault="00FB3FBB" w:rsidP="00FB3FBB">
      <w:pPr>
        <w:rPr>
          <w:sz w:val="28"/>
          <w:szCs w:val="28"/>
          <w:lang w:val="lv-LV"/>
        </w:rPr>
      </w:pPr>
      <w:r w:rsidRPr="00364244">
        <w:rPr>
          <w:sz w:val="28"/>
          <w:szCs w:val="28"/>
          <w:lang w:val="lv-LV"/>
        </w:rPr>
        <w:t xml:space="preserve">                                                                                      Diāna Jaunzeme – Portnaja</w:t>
      </w:r>
    </w:p>
    <w:p w:rsidR="00FB3FBB" w:rsidRPr="00364244" w:rsidRDefault="00FB3FBB" w:rsidP="00FB3FBB">
      <w:pPr>
        <w:rPr>
          <w:sz w:val="28"/>
          <w:szCs w:val="28"/>
          <w:lang w:val="lv-LV"/>
        </w:rPr>
      </w:pPr>
      <w:r w:rsidRPr="00364244">
        <w:rPr>
          <w:sz w:val="28"/>
          <w:szCs w:val="28"/>
          <w:lang w:val="lv-LV"/>
        </w:rPr>
        <w:t xml:space="preserve">                                                                                                           un </w:t>
      </w:r>
    </w:p>
    <w:p w:rsidR="00FB3FBB" w:rsidRDefault="00FB3FBB" w:rsidP="00FB3FBB">
      <w:pPr>
        <w:rPr>
          <w:sz w:val="28"/>
          <w:szCs w:val="28"/>
          <w:lang w:val="lv-LV"/>
        </w:rPr>
      </w:pPr>
      <w:r w:rsidRPr="00364244">
        <w:rPr>
          <w:sz w:val="28"/>
          <w:szCs w:val="28"/>
          <w:lang w:val="lv-LV"/>
        </w:rPr>
        <w:t xml:space="preserve">                                                                                       Virdžīnija L</w:t>
      </w:r>
      <w:r>
        <w:rPr>
          <w:sz w:val="28"/>
          <w:szCs w:val="28"/>
          <w:lang w:val="lv-LV"/>
        </w:rPr>
        <w:t xml:space="preserve">aube – Vītiņa </w:t>
      </w:r>
    </w:p>
    <w:p w:rsidR="00FB3FBB" w:rsidRPr="00364244" w:rsidRDefault="00FB3FBB" w:rsidP="00FB3FB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                                                                          (sitaminstrumenti)</w:t>
      </w:r>
    </w:p>
    <w:p w:rsidR="00FB3FBB" w:rsidRPr="00364244" w:rsidRDefault="00FB3FBB" w:rsidP="007B2F6E">
      <w:pPr>
        <w:rPr>
          <w:sz w:val="28"/>
          <w:szCs w:val="28"/>
          <w:lang w:val="lv-LV"/>
        </w:rPr>
      </w:pPr>
    </w:p>
    <w:p w:rsidR="00C570D3" w:rsidRDefault="00C570D3" w:rsidP="007B2F6E">
      <w:pPr>
        <w:rPr>
          <w:sz w:val="28"/>
          <w:szCs w:val="28"/>
          <w:lang w:val="lv-LV"/>
        </w:rPr>
      </w:pPr>
      <w:r w:rsidRPr="00C570D3">
        <w:rPr>
          <w:sz w:val="28"/>
          <w:szCs w:val="28"/>
          <w:lang w:val="lv-LV"/>
        </w:rPr>
        <w:lastRenderedPageBreak/>
        <w:t xml:space="preserve">Koncertprogrammā </w:t>
      </w:r>
      <w:r w:rsidRPr="00C570D3">
        <w:rPr>
          <w:i/>
          <w:sz w:val="28"/>
          <w:szCs w:val="28"/>
          <w:lang w:val="lv-LV"/>
        </w:rPr>
        <w:t>Veltījumu lappuses</w:t>
      </w:r>
      <w:r>
        <w:rPr>
          <w:sz w:val="28"/>
          <w:szCs w:val="28"/>
          <w:lang w:val="lv-LV"/>
        </w:rPr>
        <w:t xml:space="preserve"> pārstāvēti latvieš</w:t>
      </w:r>
      <w:r w:rsidRPr="00C570D3">
        <w:rPr>
          <w:sz w:val="28"/>
          <w:szCs w:val="28"/>
          <w:lang w:val="lv-LV"/>
        </w:rPr>
        <w:t>u komponistu opusi</w:t>
      </w:r>
      <w:r w:rsidR="007D7E7E">
        <w:rPr>
          <w:sz w:val="28"/>
          <w:szCs w:val="28"/>
          <w:lang w:val="lv-LV"/>
        </w:rPr>
        <w:t>,  kuri tapuši pavisam nesen.Tie galvenokārt ir veltījumi  RIGA ORGANUM DUO, kā arī pārlikumi ērģeļu duetam un sitaminstrumentiem.</w:t>
      </w:r>
    </w:p>
    <w:p w:rsidR="00C570D3" w:rsidRDefault="00C570D3" w:rsidP="007B2F6E">
      <w:pPr>
        <w:rPr>
          <w:sz w:val="28"/>
          <w:szCs w:val="28"/>
          <w:lang w:val="lv-LV"/>
        </w:rPr>
      </w:pPr>
    </w:p>
    <w:p w:rsidR="00E2732C" w:rsidRDefault="00C570D3" w:rsidP="007B2F6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RIGA ORGANUM DUO </w:t>
      </w:r>
      <w:r w:rsidR="003D1A7C">
        <w:rPr>
          <w:sz w:val="28"/>
          <w:szCs w:val="28"/>
          <w:lang w:val="lv-LV"/>
        </w:rPr>
        <w:t>10 gadu darbības laikā ir izveidojies plašs repertuārs, ko publikai ir b</w:t>
      </w:r>
      <w:r w:rsidR="00E2732C">
        <w:rPr>
          <w:sz w:val="28"/>
          <w:szCs w:val="28"/>
          <w:lang w:val="lv-LV"/>
        </w:rPr>
        <w:t xml:space="preserve">ijusi iespēja dzirdēt </w:t>
      </w:r>
      <w:r w:rsidR="003D1A7C">
        <w:rPr>
          <w:sz w:val="28"/>
          <w:szCs w:val="28"/>
          <w:lang w:val="lv-LV"/>
        </w:rPr>
        <w:t xml:space="preserve"> koncertos gan Rīgas Domā, gan dievnamos Latvijā un Lietuvā.</w:t>
      </w:r>
      <w:r w:rsidR="00E2732C">
        <w:rPr>
          <w:sz w:val="28"/>
          <w:szCs w:val="28"/>
          <w:lang w:val="lv-LV"/>
        </w:rPr>
        <w:t xml:space="preserve">  Mūziķes ir pateicīgas latviešu komponistiem par  pievēršanos </w:t>
      </w:r>
      <w:r w:rsidR="001E6A98">
        <w:rPr>
          <w:sz w:val="28"/>
          <w:szCs w:val="28"/>
          <w:lang w:val="lv-LV"/>
        </w:rPr>
        <w:t>ērģelēm</w:t>
      </w:r>
      <w:r w:rsidR="006414BF">
        <w:rPr>
          <w:sz w:val="28"/>
          <w:szCs w:val="28"/>
          <w:lang w:val="lv-LV"/>
        </w:rPr>
        <w:t>-</w:t>
      </w:r>
      <w:r w:rsidR="001E6A98">
        <w:rPr>
          <w:sz w:val="28"/>
          <w:szCs w:val="28"/>
          <w:lang w:val="lv-LV"/>
        </w:rPr>
        <w:t xml:space="preserve"> komplicētam, bet iespējām b</w:t>
      </w:r>
      <w:r w:rsidR="003C3E50">
        <w:rPr>
          <w:sz w:val="28"/>
          <w:szCs w:val="28"/>
          <w:lang w:val="lv-LV"/>
        </w:rPr>
        <w:t xml:space="preserve">agātam un krāšņam instrumentam. </w:t>
      </w:r>
      <w:r w:rsidR="001E6A98">
        <w:rPr>
          <w:sz w:val="28"/>
          <w:szCs w:val="28"/>
          <w:lang w:val="lv-LV"/>
        </w:rPr>
        <w:t xml:space="preserve">Sadarbībā </w:t>
      </w:r>
      <w:r w:rsidR="00E2732C">
        <w:rPr>
          <w:sz w:val="28"/>
          <w:szCs w:val="28"/>
          <w:lang w:val="lv-LV"/>
        </w:rPr>
        <w:t>ar Latv</w:t>
      </w:r>
      <w:r w:rsidR="001E6A98">
        <w:rPr>
          <w:sz w:val="28"/>
          <w:szCs w:val="28"/>
          <w:lang w:val="lv-LV"/>
        </w:rPr>
        <w:t>ijas redzamākajiem komponistiem, dzimusi patiesi skaista un spēcīga</w:t>
      </w:r>
      <w:r w:rsidR="00E2732C">
        <w:rPr>
          <w:sz w:val="28"/>
          <w:szCs w:val="28"/>
          <w:lang w:val="lv-LV"/>
        </w:rPr>
        <w:t xml:space="preserve"> </w:t>
      </w:r>
      <w:r w:rsidR="001E6A98">
        <w:rPr>
          <w:sz w:val="28"/>
          <w:szCs w:val="28"/>
          <w:lang w:val="lv-LV"/>
        </w:rPr>
        <w:t xml:space="preserve">latviešu </w:t>
      </w:r>
      <w:r w:rsidR="00E2732C">
        <w:rPr>
          <w:sz w:val="28"/>
          <w:szCs w:val="28"/>
          <w:lang w:val="lv-LV"/>
        </w:rPr>
        <w:t>mūzika</w:t>
      </w:r>
      <w:r w:rsidR="001E6A98">
        <w:rPr>
          <w:sz w:val="28"/>
          <w:szCs w:val="28"/>
          <w:lang w:val="lv-LV"/>
        </w:rPr>
        <w:t xml:space="preserve"> ērģeļu duetam, kas</w:t>
      </w:r>
      <w:r w:rsidR="00E2732C">
        <w:rPr>
          <w:sz w:val="28"/>
          <w:szCs w:val="28"/>
          <w:lang w:val="lv-LV"/>
        </w:rPr>
        <w:t xml:space="preserve"> </w:t>
      </w:r>
      <w:r w:rsidR="001E6A98">
        <w:rPr>
          <w:sz w:val="28"/>
          <w:szCs w:val="28"/>
          <w:lang w:val="lv-LV"/>
        </w:rPr>
        <w:t xml:space="preserve"> ieņem svarīgu vietu </w:t>
      </w:r>
      <w:r w:rsidR="00E2732C">
        <w:rPr>
          <w:sz w:val="28"/>
          <w:szCs w:val="28"/>
          <w:lang w:val="lv-LV"/>
        </w:rPr>
        <w:t xml:space="preserve"> RIGA</w:t>
      </w:r>
      <w:r w:rsidR="001E6A98">
        <w:rPr>
          <w:sz w:val="28"/>
          <w:szCs w:val="28"/>
          <w:lang w:val="lv-LV"/>
        </w:rPr>
        <w:t xml:space="preserve"> ORGANUM DUO koncertprogrammās. Par t</w:t>
      </w:r>
      <w:r w:rsidR="00E2732C">
        <w:rPr>
          <w:sz w:val="28"/>
          <w:szCs w:val="28"/>
          <w:lang w:val="lv-LV"/>
        </w:rPr>
        <w:t>o ir liels prieks!</w:t>
      </w:r>
      <w:r w:rsidR="001E6A98">
        <w:rPr>
          <w:sz w:val="28"/>
          <w:szCs w:val="28"/>
          <w:lang w:val="lv-LV"/>
        </w:rPr>
        <w:t xml:space="preserve"> </w:t>
      </w:r>
    </w:p>
    <w:p w:rsidR="001E6A98" w:rsidRPr="006414BF" w:rsidRDefault="00E2732C" w:rsidP="007B2F6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7D7E7E">
        <w:rPr>
          <w:sz w:val="28"/>
          <w:szCs w:val="28"/>
          <w:lang w:val="lv-LV"/>
        </w:rPr>
        <w:t xml:space="preserve">LATVIJAS RUDENS 2023 ietvaros veidotajā koncertprogrammā </w:t>
      </w:r>
      <w:r>
        <w:rPr>
          <w:sz w:val="28"/>
          <w:szCs w:val="28"/>
          <w:lang w:val="lv-LV"/>
        </w:rPr>
        <w:t xml:space="preserve">piedāvājam </w:t>
      </w:r>
      <w:r w:rsidR="007D7E7E">
        <w:rPr>
          <w:sz w:val="28"/>
          <w:szCs w:val="28"/>
          <w:lang w:val="lv-LV"/>
        </w:rPr>
        <w:t xml:space="preserve"> 2023.gada jubilāru – Riharda Zaļupes un Dzintras Kurmes-Gedroicas veltījum</w:t>
      </w:r>
      <w:r w:rsidR="006414BF">
        <w:rPr>
          <w:sz w:val="28"/>
          <w:szCs w:val="28"/>
          <w:lang w:val="lv-LV"/>
        </w:rPr>
        <w:t xml:space="preserve">u lappuses, </w:t>
      </w:r>
      <w:r w:rsidR="007D7E7E">
        <w:rPr>
          <w:sz w:val="28"/>
          <w:szCs w:val="28"/>
          <w:lang w:val="lv-LV"/>
        </w:rPr>
        <w:t>kā arī Aivara Kalēja un Dzintras Kurmes –Ge</w:t>
      </w:r>
      <w:r>
        <w:rPr>
          <w:sz w:val="28"/>
          <w:szCs w:val="28"/>
          <w:lang w:val="lv-LV"/>
        </w:rPr>
        <w:t xml:space="preserve">droicas pasaules pirmatskaņojumus </w:t>
      </w:r>
      <w:r w:rsidR="007D7E7E">
        <w:rPr>
          <w:sz w:val="28"/>
          <w:szCs w:val="28"/>
          <w:lang w:val="lv-LV"/>
        </w:rPr>
        <w:t xml:space="preserve"> ērģe</w:t>
      </w:r>
      <w:r w:rsidR="00D76E83">
        <w:rPr>
          <w:sz w:val="28"/>
          <w:szCs w:val="28"/>
          <w:lang w:val="lv-LV"/>
        </w:rPr>
        <w:t>ļu duetam</w:t>
      </w:r>
      <w:bookmarkStart w:id="0" w:name="_GoBack"/>
      <w:bookmarkEnd w:id="0"/>
      <w:r w:rsidR="006414BF">
        <w:rPr>
          <w:sz w:val="28"/>
          <w:szCs w:val="28"/>
          <w:lang w:val="lv-LV"/>
        </w:rPr>
        <w:t xml:space="preserve"> līdzās Renātes </w:t>
      </w:r>
      <w:r w:rsidR="006414BF" w:rsidRPr="006414BF">
        <w:rPr>
          <w:sz w:val="28"/>
          <w:szCs w:val="28"/>
          <w:lang w:val="lv-LV"/>
        </w:rPr>
        <w:t>Stivriņas, Platona Buravicka, Lolitas Ritmanis un Georga Pelēča</w:t>
      </w:r>
      <w:r w:rsidR="006414BF">
        <w:rPr>
          <w:i/>
          <w:sz w:val="28"/>
          <w:szCs w:val="28"/>
          <w:lang w:val="lv-LV"/>
        </w:rPr>
        <w:t xml:space="preserve"> </w:t>
      </w:r>
      <w:r w:rsidR="006414BF">
        <w:rPr>
          <w:sz w:val="28"/>
          <w:szCs w:val="28"/>
          <w:lang w:val="lv-LV"/>
        </w:rPr>
        <w:t>skaņurakstiem.</w:t>
      </w:r>
    </w:p>
    <w:p w:rsidR="007B2F6E" w:rsidRPr="00C570D3" w:rsidRDefault="007B2F6E" w:rsidP="007B2F6E">
      <w:pPr>
        <w:rPr>
          <w:i/>
          <w:sz w:val="28"/>
          <w:szCs w:val="28"/>
          <w:lang w:val="lv-LV"/>
        </w:rPr>
      </w:pPr>
      <w:r w:rsidRPr="00C570D3">
        <w:rPr>
          <w:i/>
          <w:sz w:val="28"/>
          <w:szCs w:val="28"/>
          <w:lang w:val="lv-LV"/>
        </w:rPr>
        <w:t xml:space="preserve">                                                                </w:t>
      </w:r>
      <w:r w:rsidR="00364244" w:rsidRPr="00C570D3">
        <w:rPr>
          <w:i/>
          <w:sz w:val="28"/>
          <w:szCs w:val="28"/>
          <w:lang w:val="lv-LV"/>
        </w:rPr>
        <w:t xml:space="preserve">               </w:t>
      </w:r>
    </w:p>
    <w:p w:rsidR="00F25CEA" w:rsidRPr="007B2F6E" w:rsidRDefault="00F25CEA" w:rsidP="007B2F6E">
      <w:pPr>
        <w:rPr>
          <w:i/>
          <w:lang w:val="lv-LV"/>
        </w:rPr>
      </w:pPr>
    </w:p>
    <w:p w:rsidR="007B2F6E" w:rsidRDefault="007B2F6E" w:rsidP="007B2F6E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</w:t>
      </w:r>
    </w:p>
    <w:p w:rsidR="007B2F6E" w:rsidRDefault="007B2F6E" w:rsidP="007B2F6E">
      <w:pPr>
        <w:rPr>
          <w:lang w:val="lv-LV"/>
        </w:rPr>
      </w:pPr>
    </w:p>
    <w:p w:rsidR="007B2F6E" w:rsidRPr="007B2F6E" w:rsidRDefault="007B2F6E" w:rsidP="007B2F6E">
      <w:pPr>
        <w:rPr>
          <w:lang w:val="lv-LV"/>
        </w:rPr>
      </w:pPr>
    </w:p>
    <w:p w:rsidR="001A7873" w:rsidRPr="001A7873" w:rsidRDefault="001A7873" w:rsidP="007B2F6E">
      <w:pPr>
        <w:jc w:val="both"/>
        <w:rPr>
          <w:lang w:val="lv-LV"/>
        </w:rPr>
      </w:pPr>
      <w:r>
        <w:rPr>
          <w:lang w:val="lv-LV"/>
        </w:rPr>
        <w:t xml:space="preserve">         </w:t>
      </w:r>
    </w:p>
    <w:p w:rsidR="001A7873" w:rsidRPr="001A7873" w:rsidRDefault="001A7873" w:rsidP="001A7873">
      <w:pPr>
        <w:pStyle w:val="ListParagraph"/>
        <w:rPr>
          <w:lang w:val="lv-LV"/>
        </w:rPr>
      </w:pPr>
    </w:p>
    <w:p w:rsidR="0013149E" w:rsidRDefault="0013149E" w:rsidP="0013149E">
      <w:pPr>
        <w:jc w:val="center"/>
        <w:rPr>
          <w:lang w:val="lv-LV"/>
        </w:rPr>
      </w:pPr>
    </w:p>
    <w:p w:rsidR="0013149E" w:rsidRPr="0013149E" w:rsidRDefault="0013149E" w:rsidP="0013149E">
      <w:pPr>
        <w:jc w:val="center"/>
        <w:rPr>
          <w:lang w:val="lv-LV"/>
        </w:rPr>
      </w:pPr>
    </w:p>
    <w:sectPr w:rsidR="0013149E" w:rsidRPr="0013149E" w:rsidSect="005C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215F5"/>
    <w:multiLevelType w:val="hybridMultilevel"/>
    <w:tmpl w:val="F43A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9E"/>
    <w:rsid w:val="00055E18"/>
    <w:rsid w:val="00073CB4"/>
    <w:rsid w:val="001044AC"/>
    <w:rsid w:val="0013149E"/>
    <w:rsid w:val="001A2E48"/>
    <w:rsid w:val="001A7873"/>
    <w:rsid w:val="001E6A98"/>
    <w:rsid w:val="002143EA"/>
    <w:rsid w:val="00290B33"/>
    <w:rsid w:val="00364244"/>
    <w:rsid w:val="0037697B"/>
    <w:rsid w:val="003B6100"/>
    <w:rsid w:val="003C3E50"/>
    <w:rsid w:val="003D1A7C"/>
    <w:rsid w:val="00404D2F"/>
    <w:rsid w:val="00426130"/>
    <w:rsid w:val="004E3D32"/>
    <w:rsid w:val="004F455C"/>
    <w:rsid w:val="005229FB"/>
    <w:rsid w:val="00526621"/>
    <w:rsid w:val="00572591"/>
    <w:rsid w:val="005A246A"/>
    <w:rsid w:val="005C24CA"/>
    <w:rsid w:val="005E5464"/>
    <w:rsid w:val="006414BF"/>
    <w:rsid w:val="0065372A"/>
    <w:rsid w:val="006D4250"/>
    <w:rsid w:val="006E47AA"/>
    <w:rsid w:val="007B2F6E"/>
    <w:rsid w:val="007D7E7E"/>
    <w:rsid w:val="0089698C"/>
    <w:rsid w:val="008B192F"/>
    <w:rsid w:val="0094234E"/>
    <w:rsid w:val="00946122"/>
    <w:rsid w:val="00A05CDE"/>
    <w:rsid w:val="00A80D83"/>
    <w:rsid w:val="00AE323E"/>
    <w:rsid w:val="00B12467"/>
    <w:rsid w:val="00B665E5"/>
    <w:rsid w:val="00C570D3"/>
    <w:rsid w:val="00C63251"/>
    <w:rsid w:val="00D76E83"/>
    <w:rsid w:val="00DD2611"/>
    <w:rsid w:val="00DF5A41"/>
    <w:rsid w:val="00E2732C"/>
    <w:rsid w:val="00F25CEA"/>
    <w:rsid w:val="00F358DD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44F5A-96C9-4AFD-A09C-FBB8CB72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2023-09-08T08:14:00Z</dcterms:created>
  <dcterms:modified xsi:type="dcterms:W3CDTF">2023-09-26T09:28:00Z</dcterms:modified>
</cp:coreProperties>
</file>