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03" w:rsidRDefault="008B4D03" w:rsidP="00A005B3">
      <w:pPr>
        <w:shd w:val="clear" w:color="auto" w:fill="FFFFFF"/>
        <w:spacing w:before="315" w:after="315" w:line="240" w:lineRule="auto"/>
        <w:jc w:val="both"/>
        <w:rPr>
          <w:rFonts w:ascii="Times New Roman" w:hAnsi="Times New Roman"/>
          <w:color w:val="000000" w:themeColor="text1"/>
          <w:sz w:val="24"/>
          <w:szCs w:val="24"/>
        </w:rPr>
      </w:pPr>
    </w:p>
    <w:p w:rsidR="008B4D03" w:rsidRPr="008B4D03" w:rsidRDefault="008B4D03" w:rsidP="00A005B3">
      <w:pPr>
        <w:shd w:val="clear" w:color="auto" w:fill="FFFFFF"/>
        <w:spacing w:before="315" w:after="315" w:line="240" w:lineRule="auto"/>
        <w:jc w:val="both"/>
        <w:rPr>
          <w:rFonts w:ascii="Times New Roman" w:hAnsi="Times New Roman"/>
          <w:b/>
          <w:color w:val="000000" w:themeColor="text1"/>
          <w:sz w:val="24"/>
          <w:szCs w:val="24"/>
        </w:rPr>
      </w:pPr>
      <w:r w:rsidRPr="008B4D03">
        <w:rPr>
          <w:rFonts w:ascii="Times New Roman" w:hAnsi="Times New Roman"/>
          <w:b/>
          <w:color w:val="000000" w:themeColor="text1"/>
          <w:sz w:val="24"/>
          <w:szCs w:val="24"/>
        </w:rPr>
        <w:t>Gruzijas valsts folkloras dziesmu ansamblis Basiani</w:t>
      </w:r>
    </w:p>
    <w:p w:rsidR="00A005B3" w:rsidRDefault="00105288" w:rsidP="00A005B3">
      <w:pPr>
        <w:shd w:val="clear" w:color="auto" w:fill="FFFFFF"/>
        <w:spacing w:before="315" w:after="315"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 xml:space="preserve">2023. g. aprīlī </w:t>
      </w:r>
      <w:r>
        <w:rPr>
          <w:rFonts w:ascii="Times New Roman" w:hAnsi="Times New Roman"/>
          <w:b/>
          <w:bCs/>
          <w:color w:val="000000" w:themeColor="text1"/>
          <w:sz w:val="24"/>
          <w:szCs w:val="24"/>
        </w:rPr>
        <w:t>Rīgas Doma baznīcā</w:t>
      </w:r>
      <w:r>
        <w:rPr>
          <w:rFonts w:ascii="Times New Roman" w:hAnsi="Times New Roman"/>
          <w:color w:val="000000" w:themeColor="text1"/>
          <w:sz w:val="24"/>
          <w:szCs w:val="24"/>
        </w:rPr>
        <w:t xml:space="preserve">, pēc publikas vēlēšanās, notiks unikāls koncerts. Ar vērienīgu solo koncertu uzstāsies vienreizējais mūzikas kolektīvs </w:t>
      </w:r>
      <w:r w:rsidR="008B4D03" w:rsidRPr="008B4D03">
        <w:rPr>
          <w:rFonts w:ascii="Times New Roman" w:hAnsi="Times New Roman"/>
          <w:b/>
          <w:color w:val="000000" w:themeColor="text1"/>
          <w:sz w:val="24"/>
          <w:szCs w:val="24"/>
        </w:rPr>
        <w:t>Gruzijas valsts fol</w:t>
      </w:r>
      <w:r w:rsidR="008B4D03">
        <w:rPr>
          <w:rFonts w:ascii="Times New Roman" w:hAnsi="Times New Roman"/>
          <w:b/>
          <w:color w:val="000000" w:themeColor="text1"/>
          <w:sz w:val="24"/>
          <w:szCs w:val="24"/>
        </w:rPr>
        <w:t xml:space="preserve">kloras dziesmu ansamblis </w:t>
      </w:r>
      <w:r w:rsidRPr="008B4D03">
        <w:rPr>
          <w:rFonts w:ascii="Times New Roman" w:hAnsi="Times New Roman"/>
          <w:b/>
          <w:bCs/>
          <w:color w:val="000000" w:themeColor="text1"/>
          <w:sz w:val="24"/>
          <w:szCs w:val="24"/>
        </w:rPr>
        <w:t xml:space="preserve"> (</w:t>
      </w:r>
      <w:r w:rsidRPr="008B4D03">
        <w:rPr>
          <w:rFonts w:ascii="Times New Roman" w:hAnsi="Times New Roman"/>
          <w:b/>
          <w:bCs/>
          <w:i/>
          <w:iCs/>
          <w:color w:val="000000" w:themeColor="text1"/>
          <w:sz w:val="24"/>
          <w:szCs w:val="24"/>
        </w:rPr>
        <w:t>Georgia</w:t>
      </w:r>
      <w:r>
        <w:rPr>
          <w:rFonts w:ascii="Times New Roman" w:hAnsi="Times New Roman"/>
          <w:b/>
          <w:bCs/>
          <w:i/>
          <w:iCs/>
          <w:color w:val="000000" w:themeColor="text1"/>
          <w:sz w:val="24"/>
          <w:szCs w:val="24"/>
        </w:rPr>
        <w:t xml:space="preserve"> State Folk Ansambel</w:t>
      </w:r>
      <w:r>
        <w:rPr>
          <w:rFonts w:ascii="Times New Roman" w:hAnsi="Times New Roman"/>
          <w:b/>
          <w:bCs/>
          <w:color w:val="000000" w:themeColor="text1"/>
          <w:sz w:val="24"/>
          <w:szCs w:val="24"/>
        </w:rPr>
        <w:t>) BASIANI</w:t>
      </w:r>
      <w:r>
        <w:rPr>
          <w:rFonts w:ascii="Times New Roman" w:hAnsi="Times New Roman"/>
          <w:color w:val="000000" w:themeColor="text1"/>
          <w:sz w:val="24"/>
          <w:szCs w:val="24"/>
        </w:rPr>
        <w:t xml:space="preserve">. </w:t>
      </w:r>
    </w:p>
    <w:p w:rsidR="00A005B3" w:rsidRDefault="00A005B3" w:rsidP="00A005B3">
      <w:pPr>
        <w:shd w:val="clear" w:color="auto" w:fill="FFFFFF"/>
        <w:spacing w:before="315" w:after="315"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 xml:space="preserve">Ansambli BASIANI, kura sniegums ir raksturots ar vārdiem “meistarīgs”, “skaists”, “iespaidīgs”, ar </w:t>
      </w:r>
      <w:r>
        <w:rPr>
          <w:rFonts w:ascii="Times New Roman" w:hAnsi="Times New Roman"/>
          <w:color w:val="000000" w:themeColor="text1"/>
          <w:sz w:val="24"/>
          <w:szCs w:val="24"/>
          <w:shd w:val="clear" w:color="auto" w:fill="FFFFFF"/>
        </w:rPr>
        <w:t>Gruzijas patriarha</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shd w:val="clear" w:color="auto" w:fill="FFFFFF"/>
        </w:rPr>
        <w:t>Ilia II</w:t>
      </w:r>
      <w:r>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rPr>
        <w:t xml:space="preserve">svētību ir 2000. gadā dibinājis </w:t>
      </w:r>
      <w:r>
        <w:rPr>
          <w:rFonts w:ascii="Times New Roman" w:hAnsi="Times New Roman"/>
          <w:color w:val="000000" w:themeColor="text1"/>
          <w:sz w:val="24"/>
          <w:szCs w:val="24"/>
          <w:shd w:val="clear" w:color="auto" w:fill="FFFFFF"/>
        </w:rPr>
        <w:t xml:space="preserve">Tbilisi Svētās Trīsvienības </w:t>
      </w:r>
      <w:r>
        <w:rPr>
          <w:rFonts w:ascii="Times New Roman" w:hAnsi="Times New Roman"/>
          <w:color w:val="000000" w:themeColor="text1"/>
          <w:sz w:val="24"/>
          <w:szCs w:val="24"/>
        </w:rPr>
        <w:t>katedrāles koris un solisti.</w:t>
      </w:r>
    </w:p>
    <w:p w:rsidR="00A005B3" w:rsidRDefault="00A005B3" w:rsidP="00A005B3">
      <w:pPr>
        <w:shd w:val="clear" w:color="auto" w:fill="FFFFFF"/>
        <w:spacing w:before="315" w:after="315"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 xml:space="preserve">Kora solisti ir jauni dziedātāji no tradicionālajām dziedāšanas dinastijām. Tie visi ir uzsākuši savu radošo ceļu Gruzijas bērnu folkloras kolektīvos. </w:t>
      </w:r>
    </w:p>
    <w:p w:rsidR="00A005B3" w:rsidRDefault="00A005B3" w:rsidP="00A005B3">
      <w:pPr>
        <w:shd w:val="clear" w:color="auto" w:fill="FFFFFF"/>
        <w:spacing w:before="315" w:after="315"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Kora nosaukums BASIANI ir cēlies no vēsturiskā apvidus dienvidrietumu Gruzijā, kas pašlaik atrodas Turcijas sastāvā. Tieši tur 1203. gadā notika drosmīgās Gruzijas karaliskās armijas slavenā kauja ar ienaidnieku. Uzvara pār ienaidnieku vēl vairāk nostiprināja toreizējās Gruzijas pozīciju Tuvajos Austrumos. Gruzijai Basiani kauja saistās ar mīlestību pret tēvzemi, pašaizliedzību, vienotību un uzvarām, kas panāktas kopīgiem spēkiem. Kora solisti dara savu darbu ar tādu pašu mīlestību un atdevi. No tradicionālajām dziedāšanas dinastijām nākušie jaunie dziedātāji savu karjeru uzsāka Gruzijas bērnu folkloras kolektīvos, un jau 2013. gadā BASIANI izpelnījās Gruzijas nacionālā ansambļa statusu.</w:t>
      </w:r>
    </w:p>
    <w:p w:rsidR="00A005B3" w:rsidRDefault="00A005B3" w:rsidP="00A005B3">
      <w:pPr>
        <w:shd w:val="clear" w:color="auto" w:fill="FFFFFF"/>
        <w:spacing w:before="315" w:after="315"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Kopš savas dibināšanas ansamblis BASIANI ir nodarbojies ar tradicionālo Gruzijas vokālās polifonijas popularizēšanu. Divdesmit gadu laikā ansamblis ir atjaunojis un atdzīvinājis daudz piemirstu folkloras pērļu, ir ierakstīti un publiskoti teju 300 polifonisko dziesmu paraugi, kas izplatījušies visā pasaulē!</w:t>
      </w:r>
    </w:p>
    <w:p w:rsidR="00A005B3" w:rsidRDefault="00A005B3" w:rsidP="00A005B3">
      <w:pPr>
        <w:shd w:val="clear" w:color="auto" w:fill="FFFFFF"/>
        <w:spacing w:before="315" w:after="315"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Šobrīd BASIANI</w:t>
      </w:r>
      <w:r>
        <w:rPr>
          <w:rFonts w:ascii="Times New Roman" w:hAnsi="Times New Roman"/>
          <w:color w:val="000000" w:themeColor="text1"/>
          <w:sz w:val="24"/>
          <w:szCs w:val="24"/>
          <w:shd w:val="clear" w:color="auto" w:fill="FFFFFF"/>
        </w:rPr>
        <w:t xml:space="preserve"> ir </w:t>
      </w:r>
      <w:r>
        <w:rPr>
          <w:rStyle w:val="Emphasis"/>
          <w:rFonts w:ascii="Times New Roman" w:hAnsi="Times New Roman"/>
          <w:bCs/>
          <w:color w:val="000000" w:themeColor="text1"/>
          <w:sz w:val="24"/>
          <w:szCs w:val="24"/>
          <w:shd w:val="clear" w:color="auto" w:fill="FFFFFF"/>
        </w:rPr>
        <w:t>ansamblis</w:t>
      </w:r>
      <w:r>
        <w:rPr>
          <w:rFonts w:ascii="Times New Roman" w:hAnsi="Times New Roman"/>
          <w:color w:val="000000" w:themeColor="text1"/>
          <w:sz w:val="24"/>
          <w:szCs w:val="24"/>
          <w:shd w:val="clear" w:color="auto" w:fill="FFFFFF"/>
        </w:rPr>
        <w:t xml:space="preserve"> ar </w:t>
      </w:r>
      <w:r>
        <w:rPr>
          <w:rStyle w:val="Emphasis"/>
          <w:rFonts w:ascii="Times New Roman" w:hAnsi="Times New Roman"/>
          <w:bCs/>
          <w:color w:val="000000" w:themeColor="text1"/>
          <w:sz w:val="24"/>
          <w:szCs w:val="24"/>
          <w:shd w:val="clear" w:color="auto" w:fill="FFFFFF"/>
        </w:rPr>
        <w:t>saspringtu</w:t>
      </w:r>
      <w:r>
        <w:rPr>
          <w:rFonts w:ascii="Times New Roman" w:hAnsi="Times New Roman"/>
          <w:color w:val="000000" w:themeColor="text1"/>
          <w:sz w:val="24"/>
          <w:szCs w:val="24"/>
          <w:shd w:val="clear" w:color="auto" w:fill="FFFFFF"/>
        </w:rPr>
        <w:t> grafiku</w:t>
      </w:r>
      <w:r>
        <w:rPr>
          <w:rFonts w:ascii="Times New Roman" w:hAnsi="Times New Roman"/>
          <w:color w:val="000000" w:themeColor="text1"/>
          <w:sz w:val="24"/>
          <w:szCs w:val="24"/>
        </w:rPr>
        <w:t>, kura pasaules tūres ir vienmēr izdevušās, pateicoties vienīgi gruzīnu tautai raksturīgajām dziedāšanas īpatnībām un repertuāram, kuru veido senās Gruzijas, Bizantijas un Sīrijas garīgās dziesmas.</w:t>
      </w:r>
    </w:p>
    <w:p w:rsidR="00A005B3" w:rsidRDefault="00A005B3" w:rsidP="00A005B3">
      <w:pPr>
        <w:shd w:val="clear" w:color="auto" w:fill="FFFFFF"/>
        <w:spacing w:before="315" w:after="315"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 xml:space="preserve">Laikraksts </w:t>
      </w:r>
      <w:r>
        <w:rPr>
          <w:rFonts w:ascii="Times New Roman" w:hAnsi="Times New Roman"/>
          <w:i/>
          <w:iCs/>
          <w:color w:val="000000" w:themeColor="text1"/>
          <w:sz w:val="24"/>
          <w:szCs w:val="24"/>
        </w:rPr>
        <w:t>New York Times</w:t>
      </w:r>
      <w:r>
        <w:rPr>
          <w:rFonts w:ascii="Times New Roman" w:hAnsi="Times New Roman"/>
          <w:color w:val="000000" w:themeColor="text1"/>
          <w:sz w:val="24"/>
          <w:szCs w:val="24"/>
        </w:rPr>
        <w:t xml:space="preserve"> raksturoja ansambļa uzstāšanos ar vārdiem: "Rafinēts, skaists, viņi ir īstas zvaigznes." Ansamblis BASIANI ir pabijis daudzās pasaules valstīs, tā slava ir izplatījusies tālu aiz dzimtās Gruzijas robežām. Tam ir aplaudējusi publika Anglijā, ASV, Nīderlandē, Īrijā, Polijā, Lietuvā, un jau 23. aprīlī pulksten 19.00 ansamblis BASIANI uzstāsies ar savu jubilejas programmu </w:t>
      </w:r>
      <w:r>
        <w:rPr>
          <w:rFonts w:ascii="Times New Roman" w:hAnsi="Times New Roman"/>
          <w:b/>
          <w:bCs/>
          <w:color w:val="000000" w:themeColor="text1"/>
          <w:sz w:val="24"/>
          <w:szCs w:val="24"/>
        </w:rPr>
        <w:t>Rīgas Doma baznīcā.</w:t>
      </w:r>
    </w:p>
    <w:p w:rsidR="00C8258A" w:rsidRPr="00A005B3" w:rsidRDefault="00C8258A">
      <w:pPr>
        <w:rPr>
          <w:lang w:val="et-EE"/>
        </w:rPr>
      </w:pPr>
    </w:p>
    <w:sectPr w:rsidR="00C8258A" w:rsidRPr="00A005B3" w:rsidSect="00C82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savePreviewPicture/>
  <w:compat/>
  <w:rsids>
    <w:rsidRoot w:val="00A005B3"/>
    <w:rsid w:val="00060685"/>
    <w:rsid w:val="00105288"/>
    <w:rsid w:val="002338FA"/>
    <w:rsid w:val="00511414"/>
    <w:rsid w:val="006D49B0"/>
    <w:rsid w:val="007C16E6"/>
    <w:rsid w:val="008B4D03"/>
    <w:rsid w:val="008D459C"/>
    <w:rsid w:val="009E7E79"/>
    <w:rsid w:val="00A005B3"/>
    <w:rsid w:val="00A04983"/>
    <w:rsid w:val="00AC4A2C"/>
    <w:rsid w:val="00C50177"/>
    <w:rsid w:val="00C8258A"/>
    <w:rsid w:val="00CB7B2B"/>
    <w:rsid w:val="00F23585"/>
    <w:rsid w:val="00FA5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05B3"/>
    <w:rPr>
      <w:i/>
      <w:iCs/>
    </w:rPr>
  </w:style>
</w:styles>
</file>

<file path=word/webSettings.xml><?xml version="1.0" encoding="utf-8"?>
<w:webSettings xmlns:r="http://schemas.openxmlformats.org/officeDocument/2006/relationships" xmlns:w="http://schemas.openxmlformats.org/wordprocessingml/2006/main">
  <w:divs>
    <w:div w:id="2639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1983</Characters>
  <Application>Microsoft Office Word</Application>
  <DocSecurity>0</DocSecurity>
  <Lines>16</Lines>
  <Paragraphs>4</Paragraphs>
  <ScaleCrop>false</ScaleCrop>
  <Company>Home inc.</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6</cp:revision>
  <dcterms:created xsi:type="dcterms:W3CDTF">2022-10-24T22:48:00Z</dcterms:created>
  <dcterms:modified xsi:type="dcterms:W3CDTF">2023-03-16T22:19:00Z</dcterms:modified>
</cp:coreProperties>
</file>