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C7B3" w14:textId="77777777" w:rsidR="003C1D7E" w:rsidRPr="003C1D7E" w:rsidRDefault="003C1D7E" w:rsidP="003C1D7E">
      <w:pPr>
        <w:spacing w:after="0" w:line="240" w:lineRule="auto"/>
        <w:jc w:val="center"/>
        <w:rPr>
          <w:rFonts w:eastAsia="Times New Roman" w:cs="Helvetica"/>
          <w:b/>
          <w:color w:val="1D2228"/>
          <w:sz w:val="32"/>
          <w:szCs w:val="32"/>
          <w:shd w:val="clear" w:color="auto" w:fill="FFFFFF"/>
          <w:lang w:val="en-US" w:eastAsia="sv-SE"/>
        </w:rPr>
      </w:pPr>
      <w:r w:rsidRPr="003C1D7E">
        <w:rPr>
          <w:rFonts w:eastAsia="Times New Roman" w:cs="Helvetica"/>
          <w:b/>
          <w:color w:val="1D2228"/>
          <w:sz w:val="32"/>
          <w:szCs w:val="32"/>
          <w:shd w:val="clear" w:color="auto" w:fill="FFFFFF"/>
          <w:lang w:val="en-US" w:eastAsia="sv-SE"/>
        </w:rPr>
        <w:t>Winter Chamber Music 2023</w:t>
      </w:r>
    </w:p>
    <w:p w14:paraId="3FB913F7" w14:textId="77777777" w:rsidR="003C1D7E" w:rsidRPr="003C1D7E" w:rsidRDefault="003C1D7E" w:rsidP="003C1D7E">
      <w:pPr>
        <w:spacing w:after="0" w:line="240" w:lineRule="auto"/>
        <w:jc w:val="center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  <w:r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 xml:space="preserve">At </w:t>
      </w:r>
      <w:r w:rsidRPr="003C1D7E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the 13</w:t>
      </w:r>
      <w:r w:rsidRPr="003C1D7E">
        <w:rPr>
          <w:rFonts w:eastAsia="Times New Roman" w:cs="Helvetica"/>
          <w:color w:val="1D2228"/>
          <w:sz w:val="24"/>
          <w:szCs w:val="24"/>
          <w:shd w:val="clear" w:color="auto" w:fill="FFFFFF"/>
          <w:vertAlign w:val="superscript"/>
          <w:lang w:val="en-US" w:eastAsia="sv-SE"/>
        </w:rPr>
        <w:t>th</w:t>
      </w:r>
      <w:r w:rsidRPr="003C1D7E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 xml:space="preserve"> century Chapter Hall of the Riga Cathedral</w:t>
      </w:r>
    </w:p>
    <w:p w14:paraId="3A3FC0D3" w14:textId="77777777" w:rsidR="00507FE9" w:rsidRPr="003B5D10" w:rsidRDefault="003C1D7E" w:rsidP="003C1D7E">
      <w:pPr>
        <w:spacing w:after="0" w:line="240" w:lineRule="auto"/>
        <w:jc w:val="center"/>
        <w:rPr>
          <w:rFonts w:eastAsia="Times New Roman" w:cs="Helvetica"/>
          <w:b/>
          <w:bCs/>
          <w:color w:val="1D2228"/>
          <w:sz w:val="32"/>
          <w:szCs w:val="32"/>
          <w:shd w:val="clear" w:color="auto" w:fill="FFFFFF"/>
          <w:lang w:val="en-US" w:eastAsia="sv-SE"/>
        </w:rPr>
      </w:pPr>
      <w:r w:rsidRPr="003B5D10">
        <w:rPr>
          <w:rFonts w:eastAsia="Times New Roman" w:cs="Helvetica"/>
          <w:b/>
          <w:bCs/>
          <w:color w:val="1D2228"/>
          <w:sz w:val="32"/>
          <w:szCs w:val="32"/>
          <w:shd w:val="clear" w:color="auto" w:fill="FFFFFF"/>
          <w:lang w:val="en-US" w:eastAsia="sv-SE"/>
        </w:rPr>
        <w:t>2023-03-04</w:t>
      </w:r>
    </w:p>
    <w:p w14:paraId="3AD52D2E" w14:textId="77777777" w:rsidR="003C1D7E" w:rsidRDefault="003C1D7E" w:rsidP="003C1D7E">
      <w:pPr>
        <w:spacing w:after="0" w:line="240" w:lineRule="auto"/>
        <w:jc w:val="center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  <w:proofErr w:type="spellStart"/>
      <w:r w:rsidRPr="003C1D7E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Programme</w:t>
      </w:r>
      <w:proofErr w:type="spellEnd"/>
    </w:p>
    <w:p w14:paraId="1F32FEFA" w14:textId="77777777" w:rsidR="003C1D7E" w:rsidRPr="003C1D7E" w:rsidRDefault="003C1D7E" w:rsidP="003C1D7E">
      <w:pPr>
        <w:spacing w:after="0" w:line="240" w:lineRule="auto"/>
        <w:jc w:val="center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</w:p>
    <w:p w14:paraId="026C7851" w14:textId="77777777" w:rsidR="003C1D7E" w:rsidRDefault="003C1D7E" w:rsidP="00507FE9">
      <w:pPr>
        <w:spacing w:after="0" w:line="240" w:lineRule="auto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</w:p>
    <w:p w14:paraId="16507772" w14:textId="77777777" w:rsidR="00507FE9" w:rsidRDefault="00507FE9" w:rsidP="00507FE9">
      <w:pPr>
        <w:spacing w:after="0" w:line="240" w:lineRule="auto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Johann Sebastian Bach (1685-1750)</w:t>
      </w:r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ab/>
      </w:r>
      <w:r w:rsidRPr="00507FE9">
        <w:rPr>
          <w:rFonts w:eastAsia="Times New Roman" w:cs="Helvetica"/>
          <w:i/>
          <w:color w:val="1D2228"/>
          <w:sz w:val="24"/>
          <w:szCs w:val="24"/>
          <w:shd w:val="clear" w:color="auto" w:fill="FFFFFF"/>
          <w:lang w:val="en-US" w:eastAsia="sv-SE"/>
        </w:rPr>
        <w:t>Allegro</w:t>
      </w:r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 xml:space="preserve"> fr</w:t>
      </w:r>
      <w:r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om Concerto in G Major, BWV 973</w:t>
      </w:r>
    </w:p>
    <w:p w14:paraId="280316DA" w14:textId="77777777" w:rsidR="00507FE9" w:rsidRPr="00507FE9" w:rsidRDefault="00507FE9" w:rsidP="00507FE9">
      <w:pPr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(</w:t>
      </w:r>
      <w:proofErr w:type="gramStart"/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>after</w:t>
      </w:r>
      <w:proofErr w:type="gramEnd"/>
      <w:r w:rsidRPr="00507FE9">
        <w:rPr>
          <w:rFonts w:eastAsia="Times New Roman" w:cs="Helvetica"/>
          <w:color w:val="1D2228"/>
          <w:sz w:val="24"/>
          <w:szCs w:val="24"/>
          <w:shd w:val="clear" w:color="auto" w:fill="FFFFFF"/>
          <w:lang w:val="en-US" w:eastAsia="sv-SE"/>
        </w:rPr>
        <w:t xml:space="preserve"> Antonio Vivaldi, RV 299)</w:t>
      </w:r>
    </w:p>
    <w:p w14:paraId="199069C9" w14:textId="77777777" w:rsidR="00507FE9" w:rsidRPr="00507FE9" w:rsidRDefault="00507FE9" w:rsidP="00507FE9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54370D86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Johann Sebastian Bach </w:t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ab/>
        <w:t xml:space="preserve">Flute Sonata, BWV 1031 </w:t>
      </w:r>
    </w:p>
    <w:p w14:paraId="5F0EAEC9" w14:textId="77777777" w:rsidR="00507FE9" w:rsidRP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(</w:t>
      </w:r>
      <w:proofErr w:type="gram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transposed</w:t>
      </w:r>
      <w:proofErr w:type="gram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in G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>Major by Peter</w:t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J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Billam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)</w:t>
      </w:r>
    </w:p>
    <w:p w14:paraId="51543E71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i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i/>
          <w:color w:val="1D2228"/>
          <w:sz w:val="24"/>
          <w:szCs w:val="24"/>
          <w:lang w:val="en-US" w:eastAsia="sv-SE"/>
        </w:rPr>
        <w:t xml:space="preserve">Allegro moderato </w:t>
      </w:r>
    </w:p>
    <w:p w14:paraId="27EC64B2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i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i/>
          <w:color w:val="1D2228"/>
          <w:sz w:val="24"/>
          <w:szCs w:val="24"/>
          <w:lang w:val="en-US" w:eastAsia="sv-SE"/>
        </w:rPr>
        <w:t xml:space="preserve">Siciliano </w:t>
      </w:r>
    </w:p>
    <w:p w14:paraId="32DFCCDE" w14:textId="77777777" w:rsidR="003C1D7E" w:rsidRPr="003C1D7E" w:rsidRDefault="00507FE9" w:rsidP="003C1D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i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i/>
          <w:color w:val="1D2228"/>
          <w:sz w:val="24"/>
          <w:szCs w:val="24"/>
          <w:lang w:val="en-US" w:eastAsia="sv-SE"/>
        </w:rPr>
        <w:t>Allegro</w:t>
      </w:r>
    </w:p>
    <w:p w14:paraId="4EC33012" w14:textId="77777777" w:rsidR="00507FE9" w:rsidRPr="00507FE9" w:rsidRDefault="00507FE9" w:rsidP="00507FE9">
      <w:pPr>
        <w:shd w:val="clear" w:color="auto" w:fill="FFFFFF"/>
        <w:spacing w:after="0" w:line="240" w:lineRule="auto"/>
        <w:ind w:left="360"/>
        <w:rPr>
          <w:rFonts w:eastAsia="Times New Roman" w:cs="Helvetica"/>
          <w:i/>
          <w:color w:val="1D2228"/>
          <w:sz w:val="24"/>
          <w:szCs w:val="24"/>
          <w:lang w:val="en-US" w:eastAsia="sv-SE"/>
        </w:rPr>
      </w:pPr>
    </w:p>
    <w:p w14:paraId="3118110F" w14:textId="77777777" w:rsidR="00507FE9" w:rsidRDefault="00507FE9" w:rsidP="00507FE9">
      <w:pPr>
        <w:shd w:val="clear" w:color="auto" w:fill="FFFFFF"/>
        <w:spacing w:after="0" w:line="240" w:lineRule="auto"/>
        <w:ind w:left="3912" w:hanging="3912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Indra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Riše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(1961*)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4th and 5th movement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>s</w:t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</w:p>
    <w:p w14:paraId="03534338" w14:textId="77777777" w:rsidR="00507FE9" w:rsidRPr="00507FE9" w:rsidRDefault="00507FE9" w:rsidP="00507FE9">
      <w:pPr>
        <w:shd w:val="clear" w:color="auto" w:fill="FFFFFF"/>
        <w:spacing w:after="0" w:line="240" w:lineRule="auto"/>
        <w:ind w:left="3912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from the music-book “Dot, Dot...” (2016)</w:t>
      </w:r>
    </w:p>
    <w:p w14:paraId="2C467BDC" w14:textId="77777777" w:rsidR="00507FE9" w:rsidRDefault="003C1D7E" w:rsidP="00507FE9">
      <w:pPr>
        <w:shd w:val="clear" w:color="auto" w:fill="FFFFFF"/>
        <w:spacing w:after="0" w:line="240" w:lineRule="auto"/>
        <w:ind w:left="3912"/>
        <w:rPr>
          <w:rFonts w:eastAsia="Times New Roman" w:cs="Helvetica"/>
          <w:color w:val="1D2228"/>
          <w:sz w:val="24"/>
          <w:szCs w:val="24"/>
          <w:lang w:val="en-US" w:eastAsia="sv-SE"/>
        </w:rPr>
      </w:pPr>
      <w:r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4. </w:t>
      </w:r>
      <w:proofErr w:type="gramStart"/>
      <w:r>
        <w:rPr>
          <w:rFonts w:eastAsia="Times New Roman" w:cs="Helvetica"/>
          <w:color w:val="1D2228"/>
          <w:sz w:val="24"/>
          <w:szCs w:val="24"/>
          <w:lang w:val="en-US" w:eastAsia="sv-SE"/>
        </w:rPr>
        <w:t>un 5</w:t>
      </w:r>
      <w:proofErr w:type="gramEnd"/>
      <w:r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.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daļa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no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burtnīcas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jaunajiem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ērģelniekiem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“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Punktiņš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,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punktiņš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, </w:t>
      </w:r>
      <w:proofErr w:type="spellStart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komatiņš</w:t>
      </w:r>
      <w:proofErr w:type="spellEnd"/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”</w:t>
      </w:r>
      <w:r w:rsid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(2016)</w:t>
      </w:r>
    </w:p>
    <w:p w14:paraId="270A6976" w14:textId="77777777" w:rsidR="00507FE9" w:rsidRPr="00507FE9" w:rsidRDefault="00507FE9" w:rsidP="00507FE9">
      <w:pPr>
        <w:shd w:val="clear" w:color="auto" w:fill="FFFFFF"/>
        <w:spacing w:after="0" w:line="240" w:lineRule="auto"/>
        <w:ind w:left="3912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557CA9BC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Markus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Zahnhausen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(1965 -2022)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  <w:t>Minimal Music (1988)</w:t>
      </w:r>
    </w:p>
    <w:p w14:paraId="2A887148" w14:textId="77777777" w:rsid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from the cycle “Flauto dolce solo”</w:t>
      </w:r>
    </w:p>
    <w:p w14:paraId="4F6EA4C8" w14:textId="77777777" w:rsidR="00507FE9" w:rsidRP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62B46D63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A</w:t>
      </w:r>
      <w:r w:rsidR="003C1D7E">
        <w:rPr>
          <w:rFonts w:eastAsia="Times New Roman" w:cs="Helvetica"/>
          <w:color w:val="1D2228"/>
          <w:sz w:val="24"/>
          <w:szCs w:val="24"/>
          <w:lang w:val="en-US" w:eastAsia="sv-SE"/>
        </w:rPr>
        <w:t>nonymous (16</w:t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th cent.)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Upon La Mi Re</w:t>
      </w:r>
    </w:p>
    <w:p w14:paraId="3ED55BE9" w14:textId="77777777" w:rsidR="00507FE9" w:rsidRP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1A33D788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Jacob van Eyck (1590-1657)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English Nightingale </w:t>
      </w:r>
    </w:p>
    <w:p w14:paraId="51E046BC" w14:textId="77777777" w:rsid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from the collection “Der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Fluyten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Lust-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hof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”</w:t>
      </w:r>
    </w:p>
    <w:p w14:paraId="24067B55" w14:textId="77777777" w:rsidR="00507FE9" w:rsidRP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27B627F9" w14:textId="77777777" w:rsidR="00507FE9" w:rsidRP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Anders S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Börjesson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(1975*)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Sonatina for the Do-Organ and Flute (2019)</w:t>
      </w:r>
    </w:p>
    <w:p w14:paraId="122848DC" w14:textId="77777777" w:rsidR="00507FE9" w:rsidRPr="00507FE9" w:rsidRDefault="00507FE9" w:rsidP="00507F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Con moto</w:t>
      </w:r>
    </w:p>
    <w:p w14:paraId="2E7FEBC0" w14:textId="77777777" w:rsidR="00507FE9" w:rsidRPr="00507FE9" w:rsidRDefault="00507FE9" w:rsidP="00507F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Prayer</w:t>
      </w:r>
    </w:p>
    <w:p w14:paraId="7C83F7B1" w14:textId="77777777" w:rsidR="00507FE9" w:rsidRDefault="00507FE9" w:rsidP="00507F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Divertimento</w:t>
      </w:r>
    </w:p>
    <w:p w14:paraId="6DC2446C" w14:textId="77777777" w:rsidR="00507FE9" w:rsidRPr="00507FE9" w:rsidRDefault="00507FE9" w:rsidP="00507FE9">
      <w:pPr>
        <w:pStyle w:val="ListParagraph"/>
        <w:shd w:val="clear" w:color="auto" w:fill="FFFFFF"/>
        <w:spacing w:after="0" w:line="240" w:lineRule="auto"/>
        <w:ind w:left="4272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50C7DEA4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Rachel Laurin (1961*)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Dance a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nd </w:t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Variations </w:t>
      </w:r>
    </w:p>
    <w:p w14:paraId="1EB519B7" w14:textId="77777777" w:rsid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  <w:proofErr w:type="gram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from ”Trois</w:t>
      </w:r>
      <w:proofErr w:type="gram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Bagatelles”, Op. 54, No. 3</w:t>
      </w:r>
      <w:r w:rsidR="00CF5860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(2009)</w:t>
      </w:r>
    </w:p>
    <w:p w14:paraId="24A836AE" w14:textId="77777777" w:rsidR="00507FE9" w:rsidRP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644689B3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Håkan Sundin (1961*)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Freedom Shapes (2023, first performance)</w:t>
      </w:r>
    </w:p>
    <w:p w14:paraId="011D85BA" w14:textId="77777777" w:rsidR="00507FE9" w:rsidRP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(</w:t>
      </w:r>
      <w:proofErr w:type="spellStart"/>
      <w:proofErr w:type="gram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pasaules</w:t>
      </w:r>
      <w:proofErr w:type="spellEnd"/>
      <w:proofErr w:type="gram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  <w:proofErr w:type="spellStart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pirmatskaņojums</w:t>
      </w:r>
      <w:proofErr w:type="spellEnd"/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)</w:t>
      </w:r>
    </w:p>
    <w:p w14:paraId="649FE10C" w14:textId="77777777" w:rsidR="00507FE9" w:rsidRPr="00507FE9" w:rsidRDefault="00B877E1" w:rsidP="00507F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>
        <w:rPr>
          <w:rFonts w:eastAsia="Times New Roman" w:cs="Helvetica"/>
          <w:color w:val="1D2228"/>
          <w:sz w:val="24"/>
          <w:szCs w:val="24"/>
          <w:lang w:val="en-US" w:eastAsia="sv-SE"/>
        </w:rPr>
        <w:t>Shiny</w:t>
      </w:r>
      <w:r w:rsidR="00507FE9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Circles</w:t>
      </w:r>
    </w:p>
    <w:p w14:paraId="64897734" w14:textId="77777777" w:rsidR="00507FE9" w:rsidRPr="00507FE9" w:rsidRDefault="00507FE9" w:rsidP="00507F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Light Triangles</w:t>
      </w:r>
    </w:p>
    <w:p w14:paraId="08AEF623" w14:textId="77777777" w:rsidR="00507FE9" w:rsidRDefault="00507FE9" w:rsidP="00507F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Open Squares</w:t>
      </w:r>
    </w:p>
    <w:p w14:paraId="3B2553F0" w14:textId="77777777" w:rsidR="00507FE9" w:rsidRPr="00507FE9" w:rsidRDefault="00507FE9" w:rsidP="00507FE9">
      <w:pPr>
        <w:pStyle w:val="ListParagraph"/>
        <w:shd w:val="clear" w:color="auto" w:fill="FFFFFF"/>
        <w:spacing w:after="0" w:line="240" w:lineRule="auto"/>
        <w:ind w:left="4272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2211F302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Johann Sebastian Bach </w:t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>
        <w:rPr>
          <w:rFonts w:eastAsia="Times New Roman" w:cs="Helvetica"/>
          <w:color w:val="1D2228"/>
          <w:sz w:val="24"/>
          <w:szCs w:val="24"/>
          <w:lang w:val="en-US" w:eastAsia="sv-SE"/>
        </w:rPr>
        <w:tab/>
      </w: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Partita in c minor, BWV 1013 (original key a minor)</w:t>
      </w:r>
    </w:p>
    <w:p w14:paraId="25A45EE2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>Allemande</w:t>
      </w:r>
    </w:p>
    <w:p w14:paraId="2DD8BEB2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proofErr w:type="spellStart"/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>Corrente</w:t>
      </w:r>
      <w:proofErr w:type="spellEnd"/>
    </w:p>
    <w:p w14:paraId="6F188E26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>Sarabande</w:t>
      </w:r>
    </w:p>
    <w:p w14:paraId="1C123FB1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02122"/>
          <w:sz w:val="24"/>
          <w:szCs w:val="24"/>
          <w:lang w:val="en-US" w:eastAsia="sv-SE"/>
        </w:rPr>
      </w:pPr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Bourrée </w:t>
      </w:r>
      <w:proofErr w:type="spellStart"/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>angloise</w:t>
      </w:r>
      <w:proofErr w:type="spellEnd"/>
    </w:p>
    <w:p w14:paraId="032234C2" w14:textId="77777777" w:rsidR="00507FE9" w:rsidRP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524EA694" w14:textId="77777777" w:rsidR="00507FE9" w:rsidRDefault="00507FE9" w:rsidP="00507FE9">
      <w:pPr>
        <w:shd w:val="clear" w:color="auto" w:fill="FFFFFF"/>
        <w:spacing w:after="0" w:line="240" w:lineRule="auto"/>
        <w:rPr>
          <w:rFonts w:eastAsia="Times New Roman" w:cs="Arial"/>
          <w:color w:val="202122"/>
          <w:sz w:val="24"/>
          <w:szCs w:val="24"/>
          <w:lang w:val="en-US" w:eastAsia="sv-SE"/>
        </w:rPr>
      </w:pPr>
      <w:r>
        <w:rPr>
          <w:rFonts w:eastAsia="Times New Roman" w:cs="Arial"/>
          <w:color w:val="202122"/>
          <w:sz w:val="24"/>
          <w:szCs w:val="24"/>
          <w:lang w:val="en-US" w:eastAsia="sv-SE"/>
        </w:rPr>
        <w:t>Antonio Vivaldi (1678-1741) /</w:t>
      </w:r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Nikolas </w:t>
      </w:r>
      <w:proofErr w:type="spellStart"/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>Chédeville</w:t>
      </w:r>
      <w:proofErr w:type="spellEnd"/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 (1705-1782) </w:t>
      </w:r>
    </w:p>
    <w:p w14:paraId="2E596D23" w14:textId="77777777" w:rsidR="00507FE9" w:rsidRPr="00507FE9" w:rsidRDefault="00507FE9" w:rsidP="00507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i/>
          <w:color w:val="202122"/>
          <w:sz w:val="24"/>
          <w:szCs w:val="24"/>
          <w:lang w:val="en-US" w:eastAsia="sv-SE"/>
        </w:rPr>
      </w:pPr>
      <w:r w:rsidRPr="00507FE9">
        <w:rPr>
          <w:rFonts w:eastAsia="Times New Roman" w:cs="Arial"/>
          <w:i/>
          <w:color w:val="202122"/>
          <w:sz w:val="24"/>
          <w:szCs w:val="24"/>
          <w:lang w:val="en-US" w:eastAsia="sv-SE"/>
        </w:rPr>
        <w:t xml:space="preserve">Allegro </w:t>
      </w:r>
      <w:proofErr w:type="spellStart"/>
      <w:r w:rsidRPr="00507FE9">
        <w:rPr>
          <w:rFonts w:eastAsia="Times New Roman" w:cs="Arial"/>
          <w:i/>
          <w:color w:val="202122"/>
          <w:sz w:val="24"/>
          <w:szCs w:val="24"/>
          <w:lang w:val="en-US" w:eastAsia="sv-SE"/>
        </w:rPr>
        <w:t>ma non</w:t>
      </w:r>
      <w:proofErr w:type="spellEnd"/>
      <w:r w:rsidRPr="00507FE9">
        <w:rPr>
          <w:rFonts w:eastAsia="Times New Roman" w:cs="Arial"/>
          <w:i/>
          <w:color w:val="202122"/>
          <w:sz w:val="24"/>
          <w:szCs w:val="24"/>
          <w:lang w:val="en-US" w:eastAsia="sv-SE"/>
        </w:rPr>
        <w:t xml:space="preserve"> presto </w:t>
      </w:r>
    </w:p>
    <w:p w14:paraId="37BC9B60" w14:textId="77777777" w:rsidR="00507FE9" w:rsidRDefault="00507FE9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Arial"/>
          <w:color w:val="202122"/>
          <w:sz w:val="24"/>
          <w:szCs w:val="24"/>
          <w:lang w:val="en-US" w:eastAsia="sv-SE"/>
        </w:rPr>
      </w:pPr>
      <w:proofErr w:type="gramStart"/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from </w:t>
      </w:r>
      <w:r w:rsidR="003C1D7E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”</w:t>
      </w:r>
      <w:r w:rsidR="003C1D7E">
        <w:rPr>
          <w:rFonts w:eastAsia="Times New Roman" w:cs="Arial"/>
          <w:color w:val="202122"/>
          <w:sz w:val="24"/>
          <w:szCs w:val="24"/>
          <w:lang w:val="en-US" w:eastAsia="sv-SE"/>
        </w:rPr>
        <w:t>Il</w:t>
      </w:r>
      <w:proofErr w:type="gramEnd"/>
      <w:r w:rsidR="003C1D7E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 pastor fido</w:t>
      </w:r>
      <w:r w:rsidR="003C1D7E"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”</w:t>
      </w:r>
      <w:r w:rsidRPr="00507FE9">
        <w:rPr>
          <w:rFonts w:eastAsia="Times New Roman" w:cs="Arial"/>
          <w:color w:val="202122"/>
          <w:sz w:val="24"/>
          <w:szCs w:val="24"/>
          <w:lang w:val="en-US" w:eastAsia="sv-SE"/>
        </w:rPr>
        <w:t xml:space="preserve"> Sonata No.4, Op. 13, RV 59</w:t>
      </w:r>
    </w:p>
    <w:p w14:paraId="59A18C89" w14:textId="77777777" w:rsidR="003C1D7E" w:rsidRDefault="003C1D7E" w:rsidP="00507FE9">
      <w:pPr>
        <w:shd w:val="clear" w:color="auto" w:fill="FFFFFF"/>
        <w:spacing w:after="0" w:line="240" w:lineRule="auto"/>
        <w:ind w:left="2608" w:firstLine="1304"/>
        <w:rPr>
          <w:rFonts w:eastAsia="Times New Roman" w:cs="Arial"/>
          <w:color w:val="202122"/>
          <w:sz w:val="24"/>
          <w:szCs w:val="24"/>
          <w:lang w:val="en-US" w:eastAsia="sv-SE"/>
        </w:rPr>
      </w:pPr>
    </w:p>
    <w:p w14:paraId="25995BBB" w14:textId="77777777" w:rsidR="00507FE9" w:rsidRP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</w:p>
    <w:p w14:paraId="0760E75C" w14:textId="77777777" w:rsidR="003C1D7E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Per Gross, recorders</w:t>
      </w:r>
      <w:r w:rsidR="003C1D7E">
        <w:rPr>
          <w:rFonts w:eastAsia="Times New Roman" w:cs="Helvetica"/>
          <w:color w:val="1D2228"/>
          <w:sz w:val="24"/>
          <w:szCs w:val="24"/>
          <w:lang w:val="en-US" w:eastAsia="sv-SE"/>
        </w:rPr>
        <w:t xml:space="preserve"> </w:t>
      </w:r>
    </w:p>
    <w:p w14:paraId="2B986068" w14:textId="77777777" w:rsidR="00DE1CB2" w:rsidRPr="00507FE9" w:rsidRDefault="00507FE9" w:rsidP="00507FE9">
      <w:pPr>
        <w:shd w:val="clear" w:color="auto" w:fill="FFFFFF"/>
        <w:spacing w:after="0" w:line="240" w:lineRule="auto"/>
        <w:rPr>
          <w:rFonts w:eastAsia="Times New Roman" w:cs="Helvetica"/>
          <w:color w:val="1D2228"/>
          <w:sz w:val="24"/>
          <w:szCs w:val="24"/>
          <w:lang w:val="en-US" w:eastAsia="sv-SE"/>
        </w:rPr>
      </w:pPr>
      <w:r w:rsidRPr="00507FE9">
        <w:rPr>
          <w:rFonts w:eastAsia="Times New Roman" w:cs="Helvetica"/>
          <w:color w:val="1D2228"/>
          <w:sz w:val="24"/>
          <w:szCs w:val="24"/>
          <w:lang w:val="en-US" w:eastAsia="sv-SE"/>
        </w:rPr>
        <w:t>Ligita Sneibe, chamber organ</w:t>
      </w:r>
    </w:p>
    <w:sectPr w:rsidR="00DE1CB2" w:rsidRPr="0050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C4D"/>
    <w:multiLevelType w:val="multilevel"/>
    <w:tmpl w:val="7B9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4146F"/>
    <w:multiLevelType w:val="hybridMultilevel"/>
    <w:tmpl w:val="3D88FC3E"/>
    <w:lvl w:ilvl="0" w:tplc="A93CEDC4">
      <w:numFmt w:val="bullet"/>
      <w:lvlText w:val="-"/>
      <w:lvlJc w:val="left"/>
      <w:pPr>
        <w:ind w:left="4048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" w15:restartNumberingAfterBreak="0">
    <w:nsid w:val="4C0B16A5"/>
    <w:multiLevelType w:val="hybridMultilevel"/>
    <w:tmpl w:val="E982BB20"/>
    <w:lvl w:ilvl="0" w:tplc="0E84359C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" w15:restartNumberingAfterBreak="0">
    <w:nsid w:val="50604A19"/>
    <w:multiLevelType w:val="hybridMultilevel"/>
    <w:tmpl w:val="38CEAEE0"/>
    <w:lvl w:ilvl="0" w:tplc="F8244A28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num w:numId="1" w16cid:durableId="909655341">
    <w:abstractNumId w:val="0"/>
  </w:num>
  <w:num w:numId="2" w16cid:durableId="383024896">
    <w:abstractNumId w:val="1"/>
  </w:num>
  <w:num w:numId="3" w16cid:durableId="560866919">
    <w:abstractNumId w:val="3"/>
  </w:num>
  <w:num w:numId="4" w16cid:durableId="185653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E9"/>
    <w:rsid w:val="0019603D"/>
    <w:rsid w:val="001A7F38"/>
    <w:rsid w:val="001B673B"/>
    <w:rsid w:val="00216242"/>
    <w:rsid w:val="00244835"/>
    <w:rsid w:val="00264D65"/>
    <w:rsid w:val="002B5FC4"/>
    <w:rsid w:val="00304A0F"/>
    <w:rsid w:val="00352FB4"/>
    <w:rsid w:val="0036143F"/>
    <w:rsid w:val="003B5D10"/>
    <w:rsid w:val="003C1D7E"/>
    <w:rsid w:val="00401FF4"/>
    <w:rsid w:val="004628EF"/>
    <w:rsid w:val="00507FE9"/>
    <w:rsid w:val="005133A3"/>
    <w:rsid w:val="0056398C"/>
    <w:rsid w:val="005A6803"/>
    <w:rsid w:val="005D619B"/>
    <w:rsid w:val="006A06BC"/>
    <w:rsid w:val="006A4296"/>
    <w:rsid w:val="006A67A7"/>
    <w:rsid w:val="00711890"/>
    <w:rsid w:val="00741FAE"/>
    <w:rsid w:val="00776E54"/>
    <w:rsid w:val="008E795C"/>
    <w:rsid w:val="009658D0"/>
    <w:rsid w:val="00973A97"/>
    <w:rsid w:val="00A00BFC"/>
    <w:rsid w:val="00AB206F"/>
    <w:rsid w:val="00AB2AF3"/>
    <w:rsid w:val="00B17F09"/>
    <w:rsid w:val="00B2058D"/>
    <w:rsid w:val="00B877E1"/>
    <w:rsid w:val="00B947CC"/>
    <w:rsid w:val="00BD38B6"/>
    <w:rsid w:val="00BE2BDC"/>
    <w:rsid w:val="00BE31DA"/>
    <w:rsid w:val="00C228A5"/>
    <w:rsid w:val="00CB40C8"/>
    <w:rsid w:val="00CF5860"/>
    <w:rsid w:val="00DC72F4"/>
    <w:rsid w:val="00DE1CB2"/>
    <w:rsid w:val="00DF65D1"/>
    <w:rsid w:val="00E24E9E"/>
    <w:rsid w:val="00E33950"/>
    <w:rsid w:val="00E35093"/>
    <w:rsid w:val="00E80A70"/>
    <w:rsid w:val="00EA2AA8"/>
    <w:rsid w:val="00EB4649"/>
    <w:rsid w:val="00F1287C"/>
    <w:rsid w:val="00F2600D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B9166"/>
  <w15:chartTrackingRefBased/>
  <w15:docId w15:val="{111F5C72-1540-435F-8BBB-B6D99EC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Sneibe</dc:creator>
  <cp:keywords/>
  <dc:description/>
  <cp:lastModifiedBy>User</cp:lastModifiedBy>
  <cp:revision>3</cp:revision>
  <dcterms:created xsi:type="dcterms:W3CDTF">2023-02-27T23:41:00Z</dcterms:created>
  <dcterms:modified xsi:type="dcterms:W3CDTF">2023-02-28T13:38:00Z</dcterms:modified>
</cp:coreProperties>
</file>