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EEAF5" w14:textId="77777777" w:rsidR="00804CA9" w:rsidRDefault="00804CA9" w:rsidP="00804CA9">
      <w:pPr>
        <w:rPr>
          <w:rFonts w:asciiTheme="minorHAnsi" w:hAnsiTheme="minorHAnsi" w:cstheme="minorBidi"/>
          <w:sz w:val="24"/>
          <w:szCs w:val="24"/>
        </w:rPr>
      </w:pPr>
      <w:r>
        <w:rPr>
          <w:rFonts w:cstheme="minorHAnsi"/>
          <w:b/>
          <w:sz w:val="24"/>
          <w:szCs w:val="24"/>
          <w:lang w:val="en-US"/>
        </w:rPr>
        <w:t xml:space="preserve">Romualds </w:t>
      </w:r>
      <w:proofErr w:type="spellStart"/>
      <w:r>
        <w:rPr>
          <w:rFonts w:cstheme="minorHAnsi"/>
          <w:b/>
          <w:sz w:val="24"/>
          <w:szCs w:val="24"/>
          <w:lang w:val="en-US"/>
        </w:rPr>
        <w:t>Jermaks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(1931)</w:t>
      </w:r>
    </w:p>
    <w:p w14:paraId="067888CE" w14:textId="523C8469" w:rsidR="00804CA9" w:rsidRDefault="00804CA9" w:rsidP="00804CA9">
      <w:pPr>
        <w:rPr>
          <w:sz w:val="24"/>
          <w:szCs w:val="24"/>
        </w:rPr>
      </w:pPr>
      <w:r>
        <w:rPr>
          <w:sz w:val="24"/>
          <w:szCs w:val="24"/>
        </w:rPr>
        <w:t xml:space="preserve">Gaismiņa ausa/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Dawned</w:t>
      </w:r>
      <w:proofErr w:type="spellEnd"/>
    </w:p>
    <w:p w14:paraId="76B0967E" w14:textId="77777777" w:rsidR="00804CA9" w:rsidRDefault="00804CA9" w:rsidP="00804CA9">
      <w:pPr>
        <w:rPr>
          <w:sz w:val="24"/>
          <w:szCs w:val="24"/>
        </w:rPr>
      </w:pPr>
    </w:p>
    <w:p w14:paraId="59250B78" w14:textId="77777777" w:rsidR="00804CA9" w:rsidRDefault="00804CA9" w:rsidP="00804CA9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Andrejs </w:t>
      </w:r>
      <w:proofErr w:type="spellStart"/>
      <w:r>
        <w:rPr>
          <w:b/>
          <w:bCs/>
          <w:sz w:val="24"/>
          <w:szCs w:val="24"/>
        </w:rPr>
        <w:t>Selicikis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(1960)</w:t>
      </w:r>
    </w:p>
    <w:p w14:paraId="7D35E31E" w14:textId="77777777" w:rsidR="00804CA9" w:rsidRDefault="00804CA9" w:rsidP="00804CA9">
      <w:pPr>
        <w:rPr>
          <w:b/>
          <w:bCs/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Križini</w:t>
      </w:r>
      <w:proofErr w:type="spellEnd"/>
      <w:r>
        <w:rPr>
          <w:sz w:val="24"/>
          <w:szCs w:val="24"/>
        </w:rPr>
        <w:t xml:space="preserve"> ērģelēm un vijolei/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violin</w:t>
      </w:r>
      <w:proofErr w:type="spellEnd"/>
      <w:r>
        <w:rPr>
          <w:sz w:val="24"/>
          <w:szCs w:val="24"/>
        </w:rPr>
        <w:t>  (2020)</w:t>
      </w:r>
      <w:r>
        <w:rPr>
          <w:sz w:val="24"/>
          <w:szCs w:val="24"/>
        </w:rPr>
        <w:br/>
      </w:r>
    </w:p>
    <w:p w14:paraId="1756DEA7" w14:textId="77777777" w:rsidR="00804CA9" w:rsidRDefault="00804CA9" w:rsidP="00804CA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Aivars Kalējs</w:t>
      </w:r>
      <w:r>
        <w:rPr>
          <w:sz w:val="24"/>
          <w:szCs w:val="24"/>
        </w:rPr>
        <w:t> (1951)</w:t>
      </w:r>
    </w:p>
    <w:p w14:paraId="7AA85DBE" w14:textId="77777777" w:rsidR="00804CA9" w:rsidRDefault="00804CA9" w:rsidP="00804CA9">
      <w:pPr>
        <w:rPr>
          <w:sz w:val="24"/>
          <w:szCs w:val="24"/>
        </w:rPr>
      </w:pPr>
      <w:proofErr w:type="spellStart"/>
      <w:r>
        <w:rPr>
          <w:i/>
          <w:iCs/>
          <w:sz w:val="24"/>
          <w:szCs w:val="24"/>
        </w:rPr>
        <w:t>Perpetuum</w:t>
      </w:r>
      <w:proofErr w:type="spellEnd"/>
      <w:r>
        <w:rPr>
          <w:i/>
          <w:iCs/>
          <w:sz w:val="24"/>
          <w:szCs w:val="24"/>
        </w:rPr>
        <w:t xml:space="preserve"> Mobile</w:t>
      </w:r>
      <w:r>
        <w:rPr>
          <w:sz w:val="24"/>
          <w:szCs w:val="24"/>
        </w:rPr>
        <w:t>/ Mūžīgā kustība</w:t>
      </w:r>
    </w:p>
    <w:p w14:paraId="28214141" w14:textId="77777777" w:rsidR="00804CA9" w:rsidRDefault="00804CA9" w:rsidP="00804CA9">
      <w:pPr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r>
        <w:rPr>
          <w:i/>
          <w:iCs/>
          <w:sz w:val="24"/>
          <w:szCs w:val="24"/>
        </w:rPr>
        <w:t>Elevation</w:t>
      </w:r>
      <w:proofErr w:type="spellEnd"/>
      <w:r>
        <w:rPr>
          <w:sz w:val="24"/>
          <w:szCs w:val="24"/>
        </w:rPr>
        <w:t xml:space="preserve"> ērģelēm un vijolei/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violin</w:t>
      </w:r>
      <w:proofErr w:type="spellEnd"/>
    </w:p>
    <w:p w14:paraId="1ED11E93" w14:textId="77777777" w:rsidR="00804CA9" w:rsidRDefault="00804CA9" w:rsidP="00804CA9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Ligita Sneibe</w:t>
      </w:r>
      <w:r>
        <w:rPr>
          <w:sz w:val="24"/>
          <w:szCs w:val="24"/>
        </w:rPr>
        <w:t xml:space="preserve"> (1962)</w:t>
      </w:r>
    </w:p>
    <w:p w14:paraId="578EBD93" w14:textId="77777777" w:rsidR="00804CA9" w:rsidRDefault="00804CA9" w:rsidP="00804CA9">
      <w:pPr>
        <w:rPr>
          <w:sz w:val="24"/>
          <w:szCs w:val="24"/>
        </w:rPr>
      </w:pPr>
      <w:r>
        <w:rPr>
          <w:sz w:val="24"/>
          <w:szCs w:val="24"/>
        </w:rPr>
        <w:t xml:space="preserve">Gaisma/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Light</w:t>
      </w:r>
      <w:proofErr w:type="spellEnd"/>
    </w:p>
    <w:p w14:paraId="1A0B97E2" w14:textId="77777777" w:rsidR="00804CA9" w:rsidRDefault="00804CA9" w:rsidP="00804CA9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Agneta Krilova</w:t>
      </w:r>
      <w:r>
        <w:rPr>
          <w:sz w:val="24"/>
          <w:szCs w:val="24"/>
        </w:rPr>
        <w:t xml:space="preserve"> (1980)</w:t>
      </w:r>
    </w:p>
    <w:p w14:paraId="49CE66A8" w14:textId="77777777" w:rsidR="00804CA9" w:rsidRDefault="00804CA9" w:rsidP="00804CA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Saullēkta Koncerts</w:t>
      </w:r>
      <w:r>
        <w:rPr>
          <w:sz w:val="24"/>
          <w:szCs w:val="24"/>
        </w:rPr>
        <w:t xml:space="preserve"> vijolei un ērģelēm (Pasaules pirmatskaņojums) (2022)/ </w:t>
      </w:r>
      <w:proofErr w:type="spellStart"/>
      <w:r>
        <w:rPr>
          <w:i/>
          <w:iCs/>
          <w:sz w:val="24"/>
          <w:szCs w:val="24"/>
        </w:rPr>
        <w:t>Concerto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of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violin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Premiere</w:t>
      </w:r>
      <w:proofErr w:type="spellEnd"/>
      <w:r>
        <w:rPr>
          <w:sz w:val="24"/>
          <w:szCs w:val="24"/>
        </w:rPr>
        <w:t>) (2022)</w:t>
      </w:r>
    </w:p>
    <w:p w14:paraId="0E4525A8" w14:textId="77777777" w:rsidR="00804CA9" w:rsidRDefault="00804CA9" w:rsidP="00804CA9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b/>
          <w:bCs/>
          <w:color w:val="000000"/>
          <w:sz w:val="24"/>
          <w:szCs w:val="24"/>
          <w:shd w:val="clear" w:color="auto" w:fill="FFFFFF"/>
        </w:rPr>
        <w:t>Emīls Dārziņš</w:t>
      </w:r>
      <w:r>
        <w:rPr>
          <w:color w:val="000000"/>
          <w:sz w:val="24"/>
          <w:szCs w:val="24"/>
          <w:shd w:val="clear" w:color="auto" w:fill="FFFFFF"/>
        </w:rPr>
        <w:t xml:space="preserve"> (1875–1910) </w:t>
      </w:r>
    </w:p>
    <w:p w14:paraId="0DC263B8" w14:textId="77777777" w:rsidR="00804CA9" w:rsidRDefault="00804CA9" w:rsidP="00804CA9">
      <w:p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Melanholiskais valsis (T. Dekšņa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pārlikums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vijolei un ērģelēm)/ </w:t>
      </w:r>
      <w:proofErr w:type="spellStart"/>
      <w:r>
        <w:rPr>
          <w:i/>
          <w:iCs/>
          <w:sz w:val="24"/>
          <w:szCs w:val="24"/>
        </w:rPr>
        <w:t>Valse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Melancolique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arr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for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violin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and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organ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</w:rPr>
        <w:t>by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T. Deksnis)</w:t>
      </w: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</w:p>
    <w:p w14:paraId="22A93598" w14:textId="5991B4F0" w:rsidR="00755E7E" w:rsidRPr="00804CA9" w:rsidRDefault="00755E7E" w:rsidP="00804CA9"/>
    <w:sectPr w:rsidR="00755E7E" w:rsidRPr="00804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256D89"/>
    <w:rsid w:val="00737C0F"/>
    <w:rsid w:val="00755E7E"/>
    <w:rsid w:val="00796C73"/>
    <w:rsid w:val="00804CA9"/>
    <w:rsid w:val="00850843"/>
    <w:rsid w:val="009D0580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2022-08-19T15:21:00Z</dcterms:created>
  <dcterms:modified xsi:type="dcterms:W3CDTF">2022-09-07T13:19:00Z</dcterms:modified>
</cp:coreProperties>
</file>