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EC78" w14:textId="77777777" w:rsidR="003E2898" w:rsidRDefault="003E2898" w:rsidP="003E2898">
      <w:pPr>
        <w:rPr>
          <w:rStyle w:val="tojvnm2t"/>
          <w:sz w:val="22"/>
          <w:szCs w:val="22"/>
        </w:rPr>
      </w:pPr>
      <w:r>
        <w:rPr>
          <w:rStyle w:val="tojvnm2t"/>
          <w:b/>
          <w:bCs/>
        </w:rPr>
        <w:t>Maija Einfelde</w:t>
      </w:r>
      <w:r>
        <w:rPr>
          <w:rStyle w:val="tojvnm2t"/>
        </w:rPr>
        <w:t xml:space="preserve"> (*1939) </w:t>
      </w:r>
    </w:p>
    <w:p w14:paraId="2F0DA537" w14:textId="4E182705" w:rsidR="003E2898" w:rsidRDefault="003E2898" w:rsidP="003E2898">
      <w:pPr>
        <w:rPr>
          <w:rStyle w:val="tojvnm2t"/>
        </w:rPr>
      </w:pPr>
      <w:r>
        <w:rPr>
          <w:rStyle w:val="tojvnm2t"/>
        </w:rPr>
        <w:t>Trīs jūras dziesmas</w:t>
      </w:r>
      <w:r>
        <w:rPr>
          <w:rStyle w:val="tojvnm2t"/>
        </w:rPr>
        <w:t xml:space="preserve">/ </w:t>
      </w:r>
      <w:proofErr w:type="spellStart"/>
      <w:r>
        <w:rPr>
          <w:rStyle w:val="tojvnm2t"/>
        </w:rPr>
        <w:t>Three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Songs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of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the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Sea</w:t>
      </w:r>
      <w:proofErr w:type="spellEnd"/>
    </w:p>
    <w:p w14:paraId="39880A52" w14:textId="0F9DBFDD" w:rsidR="003E2898" w:rsidRPr="003E2898" w:rsidRDefault="003E2898" w:rsidP="003E2898">
      <w:pPr>
        <w:ind w:left="567"/>
        <w:rPr>
          <w:rStyle w:val="tojvnm2t"/>
          <w:i/>
          <w:iCs/>
        </w:rPr>
      </w:pPr>
      <w:proofErr w:type="spellStart"/>
      <w:r w:rsidRPr="003E2898">
        <w:rPr>
          <w:rStyle w:val="tojvnm2t"/>
          <w:i/>
          <w:iCs/>
        </w:rPr>
        <w:t>Tranquillo</w:t>
      </w:r>
      <w:proofErr w:type="spellEnd"/>
      <w:r w:rsidRPr="003E2898">
        <w:rPr>
          <w:rStyle w:val="tojvnm2t"/>
          <w:i/>
          <w:iCs/>
        </w:rPr>
        <w:t xml:space="preserve"> </w:t>
      </w:r>
    </w:p>
    <w:p w14:paraId="3300AF60" w14:textId="77777777" w:rsidR="003E2898" w:rsidRPr="003E2898" w:rsidRDefault="003E2898" w:rsidP="003E2898">
      <w:pPr>
        <w:ind w:left="567"/>
        <w:rPr>
          <w:rStyle w:val="tojvnm2t"/>
          <w:i/>
          <w:iCs/>
        </w:rPr>
      </w:pPr>
      <w:r w:rsidRPr="003E2898">
        <w:rPr>
          <w:rStyle w:val="tojvnm2t"/>
          <w:i/>
          <w:iCs/>
        </w:rPr>
        <w:t xml:space="preserve">Allegro </w:t>
      </w:r>
      <w:proofErr w:type="spellStart"/>
      <w:r w:rsidRPr="003E2898">
        <w:rPr>
          <w:rStyle w:val="tojvnm2t"/>
          <w:i/>
          <w:iCs/>
        </w:rPr>
        <w:t>marcatissimo</w:t>
      </w:r>
      <w:proofErr w:type="spellEnd"/>
    </w:p>
    <w:p w14:paraId="3C54C992" w14:textId="0F324D11" w:rsidR="003E2898" w:rsidRDefault="003E2898" w:rsidP="003E2898">
      <w:pPr>
        <w:ind w:left="567"/>
        <w:rPr>
          <w:rStyle w:val="tojvnm2t"/>
          <w:i/>
          <w:iCs/>
        </w:rPr>
      </w:pPr>
      <w:proofErr w:type="spellStart"/>
      <w:r w:rsidRPr="003E2898">
        <w:rPr>
          <w:rStyle w:val="tojvnm2t"/>
          <w:i/>
          <w:iCs/>
        </w:rPr>
        <w:t>Lento</w:t>
      </w:r>
      <w:proofErr w:type="spellEnd"/>
      <w:r w:rsidRPr="003E2898">
        <w:rPr>
          <w:rStyle w:val="tojvnm2t"/>
          <w:i/>
          <w:iCs/>
        </w:rPr>
        <w:t xml:space="preserve"> </w:t>
      </w:r>
    </w:p>
    <w:p w14:paraId="17C336DB" w14:textId="77777777" w:rsidR="003E2898" w:rsidRPr="003E2898" w:rsidRDefault="003E2898" w:rsidP="003E2898">
      <w:pPr>
        <w:ind w:left="567"/>
        <w:rPr>
          <w:rStyle w:val="tojvnm2t"/>
          <w:i/>
          <w:iCs/>
        </w:rPr>
      </w:pPr>
    </w:p>
    <w:p w14:paraId="1BC5BBC2" w14:textId="23C18C7D" w:rsidR="003E2898" w:rsidRDefault="003E2898" w:rsidP="003E2898">
      <w:pPr>
        <w:rPr>
          <w:rStyle w:val="tojvnm2t"/>
        </w:rPr>
      </w:pPr>
      <w:r>
        <w:rPr>
          <w:rStyle w:val="tojvnm2t"/>
          <w:b/>
          <w:bCs/>
        </w:rPr>
        <w:t xml:space="preserve">Ralfs Viljamss/ </w:t>
      </w:r>
      <w:proofErr w:type="spellStart"/>
      <w:r>
        <w:rPr>
          <w:rStyle w:val="tojvnm2t"/>
          <w:b/>
          <w:bCs/>
        </w:rPr>
        <w:t>Ralph</w:t>
      </w:r>
      <w:proofErr w:type="spellEnd"/>
      <w:r>
        <w:rPr>
          <w:rStyle w:val="tojvnm2t"/>
          <w:b/>
          <w:bCs/>
        </w:rPr>
        <w:t xml:space="preserve"> </w:t>
      </w:r>
      <w:proofErr w:type="spellStart"/>
      <w:r>
        <w:rPr>
          <w:rStyle w:val="tojvnm2t"/>
          <w:b/>
          <w:bCs/>
        </w:rPr>
        <w:t>Vaughan</w:t>
      </w:r>
      <w:proofErr w:type="spellEnd"/>
      <w:r>
        <w:rPr>
          <w:rStyle w:val="tojvnm2t"/>
          <w:b/>
          <w:bCs/>
        </w:rPr>
        <w:t xml:space="preserve"> </w:t>
      </w:r>
      <w:proofErr w:type="spellStart"/>
      <w:r>
        <w:rPr>
          <w:rStyle w:val="tojvnm2t"/>
          <w:b/>
          <w:bCs/>
        </w:rPr>
        <w:t>Williams</w:t>
      </w:r>
      <w:proofErr w:type="spellEnd"/>
      <w:r>
        <w:rPr>
          <w:rStyle w:val="tojvnm2t"/>
        </w:rPr>
        <w:t xml:space="preserve"> (1872-1958) </w:t>
      </w:r>
    </w:p>
    <w:p w14:paraId="0BC0D387" w14:textId="57B3D412" w:rsidR="003E2898" w:rsidRDefault="003E2898" w:rsidP="003E2898">
      <w:pPr>
        <w:rPr>
          <w:rStyle w:val="tojvnm2t"/>
        </w:rPr>
      </w:pPr>
      <w:r>
        <w:rPr>
          <w:rStyle w:val="tojvnm2t"/>
        </w:rPr>
        <w:t xml:space="preserve">Klusais pusdienlaiks/ </w:t>
      </w:r>
      <w:proofErr w:type="spellStart"/>
      <w:r>
        <w:rPr>
          <w:rStyle w:val="tojvnm2t"/>
        </w:rPr>
        <w:t>Silent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Noon</w:t>
      </w:r>
      <w:proofErr w:type="spellEnd"/>
    </w:p>
    <w:p w14:paraId="28DBAA01" w14:textId="77777777" w:rsidR="003E2898" w:rsidRDefault="003E2898" w:rsidP="003E2898">
      <w:pPr>
        <w:rPr>
          <w:rStyle w:val="tojvnm2t"/>
        </w:rPr>
      </w:pPr>
    </w:p>
    <w:p w14:paraId="7F7F918B" w14:textId="654CAE5D" w:rsidR="003E2898" w:rsidRDefault="003E2898" w:rsidP="003E2898">
      <w:pPr>
        <w:rPr>
          <w:rStyle w:val="tojvnm2t"/>
        </w:rPr>
      </w:pPr>
      <w:r>
        <w:rPr>
          <w:rStyle w:val="tojvnm2t"/>
          <w:b/>
          <w:bCs/>
        </w:rPr>
        <w:t xml:space="preserve">Edvīns Henrijs </w:t>
      </w:r>
      <w:proofErr w:type="spellStart"/>
      <w:r>
        <w:rPr>
          <w:rStyle w:val="tojvnm2t"/>
          <w:b/>
          <w:bCs/>
        </w:rPr>
        <w:t>Limeirs</w:t>
      </w:r>
      <w:proofErr w:type="spellEnd"/>
      <w:r>
        <w:rPr>
          <w:rStyle w:val="tojvnm2t"/>
          <w:b/>
          <w:bCs/>
        </w:rPr>
        <w:t xml:space="preserve">/ </w:t>
      </w:r>
      <w:proofErr w:type="spellStart"/>
      <w:r>
        <w:rPr>
          <w:rStyle w:val="tojvnm2t"/>
          <w:b/>
          <w:bCs/>
        </w:rPr>
        <w:t>Edwin</w:t>
      </w:r>
      <w:proofErr w:type="spellEnd"/>
      <w:r>
        <w:rPr>
          <w:rStyle w:val="tojvnm2t"/>
          <w:b/>
          <w:bCs/>
        </w:rPr>
        <w:t xml:space="preserve"> </w:t>
      </w:r>
      <w:proofErr w:type="spellStart"/>
      <w:r>
        <w:rPr>
          <w:rStyle w:val="tojvnm2t"/>
          <w:b/>
          <w:bCs/>
        </w:rPr>
        <w:t>Henry</w:t>
      </w:r>
      <w:proofErr w:type="spellEnd"/>
      <w:r>
        <w:rPr>
          <w:rStyle w:val="tojvnm2t"/>
          <w:b/>
          <w:bCs/>
        </w:rPr>
        <w:t xml:space="preserve"> </w:t>
      </w:r>
      <w:proofErr w:type="spellStart"/>
      <w:r>
        <w:rPr>
          <w:rStyle w:val="tojvnm2t"/>
          <w:b/>
          <w:bCs/>
        </w:rPr>
        <w:t>Lemare</w:t>
      </w:r>
      <w:proofErr w:type="spellEnd"/>
      <w:r>
        <w:rPr>
          <w:rStyle w:val="tojvnm2t"/>
        </w:rPr>
        <w:t xml:space="preserve"> (1865-1934)</w:t>
      </w:r>
    </w:p>
    <w:p w14:paraId="5BFF87D7" w14:textId="61840F12" w:rsidR="003E2898" w:rsidRDefault="003E2898" w:rsidP="003E2898">
      <w:pPr>
        <w:rPr>
          <w:rStyle w:val="tojvnm2t"/>
        </w:rPr>
      </w:pPr>
      <w:r>
        <w:rPr>
          <w:rStyle w:val="tojvnm2t"/>
        </w:rPr>
        <w:t xml:space="preserve">Vasaras skices/ </w:t>
      </w:r>
      <w:proofErr w:type="spellStart"/>
      <w:r>
        <w:rPr>
          <w:rStyle w:val="tojvnm2t"/>
        </w:rPr>
        <w:t>Summer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Sketches</w:t>
      </w:r>
      <w:proofErr w:type="spellEnd"/>
      <w:r>
        <w:rPr>
          <w:rStyle w:val="tojvnm2t"/>
        </w:rPr>
        <w:t xml:space="preserve">, op. 73: </w:t>
      </w:r>
    </w:p>
    <w:p w14:paraId="71B49632" w14:textId="77777777" w:rsidR="009371DC" w:rsidRDefault="003E2898" w:rsidP="003E2898">
      <w:pPr>
        <w:pStyle w:val="ListParagraph"/>
        <w:numPr>
          <w:ilvl w:val="0"/>
          <w:numId w:val="1"/>
        </w:numPr>
        <w:rPr>
          <w:rStyle w:val="tojvnm2t"/>
        </w:rPr>
      </w:pPr>
      <w:bookmarkStart w:id="0" w:name="_Hlk110616934"/>
      <w:r>
        <w:rPr>
          <w:rStyle w:val="tojvnm2t"/>
        </w:rPr>
        <w:t xml:space="preserve">Rītausma/ </w:t>
      </w:r>
      <w:proofErr w:type="spellStart"/>
      <w:r>
        <w:rPr>
          <w:rStyle w:val="tojvnm2t"/>
        </w:rPr>
        <w:t>Dawn</w:t>
      </w:r>
      <w:proofErr w:type="spellEnd"/>
      <w:r>
        <w:rPr>
          <w:rStyle w:val="tojvnm2t"/>
        </w:rPr>
        <w:t xml:space="preserve"> </w:t>
      </w:r>
    </w:p>
    <w:p w14:paraId="750B372B" w14:textId="4F9DBEFB" w:rsidR="003E2898" w:rsidRDefault="003E2898" w:rsidP="009371DC">
      <w:pPr>
        <w:pStyle w:val="ListParagraph"/>
        <w:rPr>
          <w:rStyle w:val="tojvnm2t"/>
        </w:rPr>
      </w:pPr>
      <w:r>
        <w:rPr>
          <w:rStyle w:val="tojvnm2t"/>
        </w:rPr>
        <w:t>“</w:t>
      </w:r>
      <w:proofErr w:type="spellStart"/>
      <w:r>
        <w:rPr>
          <w:rStyle w:val="tojvnm2t"/>
        </w:rPr>
        <w:t>Sleep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and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Oblivion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Reign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over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all</w:t>
      </w:r>
      <w:proofErr w:type="spellEnd"/>
      <w:r>
        <w:rPr>
          <w:rStyle w:val="tojvnm2t"/>
        </w:rPr>
        <w:t xml:space="preserve">.” </w:t>
      </w:r>
      <w:proofErr w:type="spellStart"/>
      <w:r>
        <w:rPr>
          <w:rStyle w:val="tojvnm2t"/>
        </w:rPr>
        <w:t>Tennyson</w:t>
      </w:r>
      <w:proofErr w:type="spellEnd"/>
    </w:p>
    <w:p w14:paraId="7EBD1FFE" w14:textId="77777777" w:rsidR="009371DC" w:rsidRDefault="003E2898" w:rsidP="003E2898">
      <w:pPr>
        <w:pStyle w:val="ListParagraph"/>
        <w:numPr>
          <w:ilvl w:val="0"/>
          <w:numId w:val="1"/>
        </w:numPr>
        <w:rPr>
          <w:rStyle w:val="tojvnm2t"/>
        </w:rPr>
      </w:pPr>
      <w:r>
        <w:rPr>
          <w:rStyle w:val="tojvnm2t"/>
        </w:rPr>
        <w:t xml:space="preserve">Bite/ </w:t>
      </w:r>
      <w:proofErr w:type="spellStart"/>
      <w:r>
        <w:rPr>
          <w:rStyle w:val="tojvnm2t"/>
        </w:rPr>
        <w:t>The</w:t>
      </w:r>
      <w:proofErr w:type="spellEnd"/>
      <w:r>
        <w:rPr>
          <w:rStyle w:val="tojvnm2t"/>
        </w:rPr>
        <w:t xml:space="preserve"> Bee </w:t>
      </w:r>
    </w:p>
    <w:p w14:paraId="4A505452" w14:textId="37F2F566" w:rsidR="003E2898" w:rsidRDefault="003E2898" w:rsidP="009371DC">
      <w:pPr>
        <w:pStyle w:val="ListParagraph"/>
        <w:rPr>
          <w:rStyle w:val="tojvnm2t"/>
        </w:rPr>
      </w:pPr>
      <w:r>
        <w:rPr>
          <w:rStyle w:val="tojvnm2t"/>
        </w:rPr>
        <w:t>“</w:t>
      </w:r>
      <w:proofErr w:type="spellStart"/>
      <w:r>
        <w:rPr>
          <w:rStyle w:val="tojvnm2t"/>
        </w:rPr>
        <w:t>There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has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been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heard</w:t>
      </w:r>
      <w:proofErr w:type="spellEnd"/>
      <w:r>
        <w:rPr>
          <w:rStyle w:val="tojvnm2t"/>
        </w:rPr>
        <w:t xml:space="preserve"> a </w:t>
      </w:r>
      <w:proofErr w:type="spellStart"/>
      <w:r>
        <w:rPr>
          <w:rStyle w:val="tojvnm2t"/>
        </w:rPr>
        <w:t>distant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humming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noise</w:t>
      </w:r>
      <w:proofErr w:type="spellEnd"/>
      <w:r>
        <w:rPr>
          <w:rStyle w:val="tojvnm2t"/>
        </w:rPr>
        <w:t xml:space="preserve">, </w:t>
      </w:r>
      <w:proofErr w:type="spellStart"/>
      <w:r>
        <w:rPr>
          <w:rStyle w:val="tojvnm2t"/>
        </w:rPr>
        <w:t>Like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bees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disturb’d</w:t>
      </w:r>
      <w:proofErr w:type="spellEnd"/>
      <w:r>
        <w:rPr>
          <w:rStyle w:val="tojvnm2t"/>
        </w:rPr>
        <w:t xml:space="preserve">, </w:t>
      </w:r>
      <w:proofErr w:type="spellStart"/>
      <w:r>
        <w:rPr>
          <w:rStyle w:val="tojvnm2t"/>
        </w:rPr>
        <w:t>and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arming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in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their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hives</w:t>
      </w:r>
      <w:proofErr w:type="spellEnd"/>
      <w:r>
        <w:rPr>
          <w:rStyle w:val="tojvnm2t"/>
        </w:rPr>
        <w:t xml:space="preserve">.” </w:t>
      </w:r>
      <w:proofErr w:type="spellStart"/>
      <w:r>
        <w:rPr>
          <w:rStyle w:val="tojvnm2t"/>
        </w:rPr>
        <w:t>Dryd</w:t>
      </w:r>
      <w:proofErr w:type="spellEnd"/>
      <w:r>
        <w:rPr>
          <w:rStyle w:val="tojvnm2t"/>
        </w:rPr>
        <w:t xml:space="preserve"> </w:t>
      </w:r>
    </w:p>
    <w:p w14:paraId="56634A82" w14:textId="77777777" w:rsidR="009371DC" w:rsidRDefault="003E2898" w:rsidP="003E2898">
      <w:pPr>
        <w:pStyle w:val="ListParagraph"/>
        <w:numPr>
          <w:ilvl w:val="0"/>
          <w:numId w:val="1"/>
        </w:numPr>
        <w:rPr>
          <w:rStyle w:val="tojvnm2t"/>
        </w:rPr>
      </w:pPr>
      <w:r>
        <w:rPr>
          <w:rStyle w:val="tojvnm2t"/>
        </w:rPr>
        <w:t xml:space="preserve">Dzeguze/ </w:t>
      </w:r>
      <w:proofErr w:type="spellStart"/>
      <w:r>
        <w:rPr>
          <w:rStyle w:val="tojvnm2t"/>
        </w:rPr>
        <w:t>Cuckoo</w:t>
      </w:r>
      <w:proofErr w:type="spellEnd"/>
      <w:r>
        <w:rPr>
          <w:rStyle w:val="tojvnm2t"/>
        </w:rPr>
        <w:t xml:space="preserve"> </w:t>
      </w:r>
    </w:p>
    <w:p w14:paraId="06BFB69E" w14:textId="38816097" w:rsidR="003E2898" w:rsidRDefault="003E2898" w:rsidP="009371DC">
      <w:pPr>
        <w:pStyle w:val="ListParagraph"/>
        <w:rPr>
          <w:rStyle w:val="tojvnm2t"/>
        </w:rPr>
      </w:pPr>
      <w:r>
        <w:rPr>
          <w:rStyle w:val="tojvnm2t"/>
        </w:rPr>
        <w:t>“</w:t>
      </w:r>
      <w:proofErr w:type="spellStart"/>
      <w:r>
        <w:rPr>
          <w:rStyle w:val="tojvnm2t"/>
        </w:rPr>
        <w:t>The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plain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song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Cuckoo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gray</w:t>
      </w:r>
      <w:proofErr w:type="spellEnd"/>
      <w:r>
        <w:rPr>
          <w:rStyle w:val="tojvnm2t"/>
        </w:rPr>
        <w:t xml:space="preserve">, </w:t>
      </w:r>
      <w:proofErr w:type="spellStart"/>
      <w:r>
        <w:rPr>
          <w:rStyle w:val="tojvnm2t"/>
        </w:rPr>
        <w:t>Whose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note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full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many</w:t>
      </w:r>
      <w:proofErr w:type="spellEnd"/>
      <w:r>
        <w:rPr>
          <w:rStyle w:val="tojvnm2t"/>
        </w:rPr>
        <w:t xml:space="preserve"> a man </w:t>
      </w:r>
      <w:proofErr w:type="spellStart"/>
      <w:r>
        <w:rPr>
          <w:rStyle w:val="tojvnm2t"/>
        </w:rPr>
        <w:t>doth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mark</w:t>
      </w:r>
      <w:proofErr w:type="spellEnd"/>
      <w:r>
        <w:rPr>
          <w:rStyle w:val="tojvnm2t"/>
        </w:rPr>
        <w:t xml:space="preserve">, </w:t>
      </w:r>
      <w:proofErr w:type="spellStart"/>
      <w:r>
        <w:rPr>
          <w:rStyle w:val="tojvnm2t"/>
        </w:rPr>
        <w:t>And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dares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not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answer</w:t>
      </w:r>
      <w:proofErr w:type="spellEnd"/>
      <w:r>
        <w:rPr>
          <w:rStyle w:val="tojvnm2t"/>
        </w:rPr>
        <w:t xml:space="preserve">, </w:t>
      </w:r>
      <w:proofErr w:type="spellStart"/>
      <w:r>
        <w:rPr>
          <w:rStyle w:val="tojvnm2t"/>
        </w:rPr>
        <w:t>nay</w:t>
      </w:r>
      <w:proofErr w:type="spellEnd"/>
      <w:r>
        <w:rPr>
          <w:rStyle w:val="tojvnm2t"/>
        </w:rPr>
        <w:t xml:space="preserve">.” </w:t>
      </w:r>
      <w:proofErr w:type="spellStart"/>
      <w:r>
        <w:rPr>
          <w:rStyle w:val="tojvnm2t"/>
        </w:rPr>
        <w:t>Shakespeare</w:t>
      </w:r>
      <w:proofErr w:type="spellEnd"/>
      <w:r>
        <w:rPr>
          <w:rStyle w:val="tojvnm2t"/>
        </w:rPr>
        <w:t xml:space="preserve"> </w:t>
      </w:r>
    </w:p>
    <w:p w14:paraId="1D30D440" w14:textId="77777777" w:rsidR="009371DC" w:rsidRDefault="003E2898" w:rsidP="003E2898">
      <w:pPr>
        <w:pStyle w:val="ListParagraph"/>
        <w:numPr>
          <w:ilvl w:val="0"/>
          <w:numId w:val="1"/>
        </w:numPr>
        <w:rPr>
          <w:rStyle w:val="tojvnm2t"/>
        </w:rPr>
      </w:pPr>
      <w:r>
        <w:rPr>
          <w:rStyle w:val="tojvnm2t"/>
        </w:rPr>
        <w:t xml:space="preserve">Krēsla/ </w:t>
      </w:r>
      <w:proofErr w:type="spellStart"/>
      <w:r>
        <w:rPr>
          <w:rStyle w:val="tojvnm2t"/>
        </w:rPr>
        <w:t>Twilight</w:t>
      </w:r>
      <w:proofErr w:type="spellEnd"/>
    </w:p>
    <w:p w14:paraId="03CD834D" w14:textId="3A2E4C45" w:rsidR="003E2898" w:rsidRDefault="003E2898" w:rsidP="009371DC">
      <w:pPr>
        <w:pStyle w:val="ListParagraph"/>
        <w:rPr>
          <w:rStyle w:val="tojvnm2t"/>
        </w:rPr>
      </w:pPr>
      <w:r>
        <w:rPr>
          <w:rStyle w:val="tojvnm2t"/>
        </w:rPr>
        <w:t xml:space="preserve"> “</w:t>
      </w:r>
      <w:proofErr w:type="spellStart"/>
      <w:r>
        <w:rPr>
          <w:rStyle w:val="tojvnm2t"/>
        </w:rPr>
        <w:t>The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face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of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brightest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heav’n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had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chang’d</w:t>
      </w:r>
      <w:proofErr w:type="spellEnd"/>
      <w:r>
        <w:rPr>
          <w:rStyle w:val="tojvnm2t"/>
        </w:rPr>
        <w:t xml:space="preserve"> To </w:t>
      </w:r>
      <w:proofErr w:type="spellStart"/>
      <w:r>
        <w:rPr>
          <w:rStyle w:val="tojvnm2t"/>
        </w:rPr>
        <w:t>grateful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twilight</w:t>
      </w:r>
      <w:proofErr w:type="spellEnd"/>
      <w:r>
        <w:rPr>
          <w:rStyle w:val="tojvnm2t"/>
        </w:rPr>
        <w:t>.” Milton</w:t>
      </w:r>
    </w:p>
    <w:p w14:paraId="68794050" w14:textId="77777777" w:rsidR="009371DC" w:rsidRDefault="003E2898" w:rsidP="003E2898">
      <w:pPr>
        <w:pStyle w:val="ListParagraph"/>
        <w:numPr>
          <w:ilvl w:val="0"/>
          <w:numId w:val="1"/>
        </w:numPr>
        <w:rPr>
          <w:rStyle w:val="tojvnm2t"/>
        </w:rPr>
      </w:pPr>
      <w:r>
        <w:rPr>
          <w:rStyle w:val="tojvnm2t"/>
        </w:rPr>
        <w:t xml:space="preserve">Vakars/ </w:t>
      </w:r>
      <w:proofErr w:type="spellStart"/>
      <w:r>
        <w:rPr>
          <w:rStyle w:val="tojvnm2t"/>
        </w:rPr>
        <w:t>Evening</w:t>
      </w:r>
      <w:proofErr w:type="spellEnd"/>
      <w:r>
        <w:rPr>
          <w:rStyle w:val="tojvnm2t"/>
        </w:rPr>
        <w:t xml:space="preserve"> </w:t>
      </w:r>
    </w:p>
    <w:p w14:paraId="7E32C16A" w14:textId="754B6547" w:rsidR="003E2898" w:rsidRDefault="003E2898" w:rsidP="009371DC">
      <w:pPr>
        <w:pStyle w:val="ListParagraph"/>
        <w:rPr>
          <w:rStyle w:val="tojvnm2t"/>
        </w:rPr>
      </w:pPr>
      <w:r>
        <w:rPr>
          <w:rStyle w:val="tojvnm2t"/>
        </w:rPr>
        <w:t>“</w:t>
      </w:r>
      <w:proofErr w:type="spellStart"/>
      <w:r>
        <w:rPr>
          <w:rStyle w:val="tojvnm2t"/>
        </w:rPr>
        <w:t>The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timely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dew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of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sleep</w:t>
      </w:r>
      <w:proofErr w:type="spellEnd"/>
      <w:r>
        <w:rPr>
          <w:rStyle w:val="tojvnm2t"/>
        </w:rPr>
        <w:t xml:space="preserve">, </w:t>
      </w:r>
      <w:proofErr w:type="spellStart"/>
      <w:r>
        <w:rPr>
          <w:rStyle w:val="tojvnm2t"/>
        </w:rPr>
        <w:t>Now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falling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with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soft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slumb’rous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weight</w:t>
      </w:r>
      <w:proofErr w:type="spellEnd"/>
      <w:r>
        <w:rPr>
          <w:rStyle w:val="tojvnm2t"/>
        </w:rPr>
        <w:t xml:space="preserve">, </w:t>
      </w:r>
      <w:proofErr w:type="spellStart"/>
      <w:r>
        <w:rPr>
          <w:rStyle w:val="tojvnm2t"/>
        </w:rPr>
        <w:t>Inclines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our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eyelids</w:t>
      </w:r>
      <w:proofErr w:type="spellEnd"/>
      <w:r>
        <w:rPr>
          <w:rStyle w:val="tojvnm2t"/>
        </w:rPr>
        <w:t xml:space="preserve">.” Milton </w:t>
      </w:r>
    </w:p>
    <w:bookmarkEnd w:id="0"/>
    <w:p w14:paraId="7C32F24B" w14:textId="0E65EAE9" w:rsidR="003E2898" w:rsidRDefault="009371DC" w:rsidP="003E2898">
      <w:pPr>
        <w:rPr>
          <w:rStyle w:val="tojvnm2t"/>
        </w:rPr>
      </w:pPr>
      <w:proofErr w:type="spellStart"/>
      <w:r>
        <w:rPr>
          <w:rStyle w:val="tojvnm2t"/>
          <w:b/>
          <w:bCs/>
        </w:rPr>
        <w:t>Nādži</w:t>
      </w:r>
      <w:proofErr w:type="spellEnd"/>
      <w:r>
        <w:rPr>
          <w:rStyle w:val="tojvnm2t"/>
          <w:b/>
          <w:bCs/>
        </w:rPr>
        <w:t xml:space="preserve"> </w:t>
      </w:r>
      <w:proofErr w:type="spellStart"/>
      <w:r>
        <w:rPr>
          <w:rStyle w:val="tojvnm2t"/>
          <w:b/>
          <w:bCs/>
        </w:rPr>
        <w:t>Hakims</w:t>
      </w:r>
      <w:proofErr w:type="spellEnd"/>
      <w:r>
        <w:rPr>
          <w:rStyle w:val="tojvnm2t"/>
          <w:b/>
          <w:bCs/>
        </w:rPr>
        <w:t xml:space="preserve">/ </w:t>
      </w:r>
      <w:proofErr w:type="spellStart"/>
      <w:r w:rsidR="003E2898">
        <w:rPr>
          <w:rStyle w:val="tojvnm2t"/>
          <w:b/>
          <w:bCs/>
        </w:rPr>
        <w:t>Naji</w:t>
      </w:r>
      <w:proofErr w:type="spellEnd"/>
      <w:r w:rsidR="003E2898">
        <w:rPr>
          <w:rStyle w:val="tojvnm2t"/>
          <w:b/>
          <w:bCs/>
        </w:rPr>
        <w:t xml:space="preserve"> </w:t>
      </w:r>
      <w:proofErr w:type="spellStart"/>
      <w:r w:rsidR="003E2898">
        <w:rPr>
          <w:rStyle w:val="tojvnm2t"/>
          <w:b/>
          <w:bCs/>
        </w:rPr>
        <w:t>Hakim</w:t>
      </w:r>
      <w:proofErr w:type="spellEnd"/>
      <w:r w:rsidR="003E2898">
        <w:rPr>
          <w:rStyle w:val="tojvnm2t"/>
        </w:rPr>
        <w:t xml:space="preserve"> (*1955)</w:t>
      </w:r>
    </w:p>
    <w:p w14:paraId="498631F0" w14:textId="2FC67ACB" w:rsidR="003E2898" w:rsidRDefault="009371DC" w:rsidP="003E2898">
      <w:pPr>
        <w:rPr>
          <w:rStyle w:val="tojvnm2t"/>
        </w:rPr>
      </w:pPr>
      <w:r>
        <w:rPr>
          <w:rStyle w:val="tojvnm2t"/>
        </w:rPr>
        <w:t xml:space="preserve">Dievmātes menestrels/ </w:t>
      </w:r>
      <w:proofErr w:type="spellStart"/>
      <w:r w:rsidR="003E2898">
        <w:rPr>
          <w:rStyle w:val="tojvnm2t"/>
        </w:rPr>
        <w:t>Our</w:t>
      </w:r>
      <w:proofErr w:type="spellEnd"/>
      <w:r w:rsidR="003E2898">
        <w:rPr>
          <w:rStyle w:val="tojvnm2t"/>
        </w:rPr>
        <w:t xml:space="preserve"> </w:t>
      </w:r>
      <w:proofErr w:type="spellStart"/>
      <w:r w:rsidR="003E2898">
        <w:rPr>
          <w:rStyle w:val="tojvnm2t"/>
        </w:rPr>
        <w:t>Lady’s</w:t>
      </w:r>
      <w:proofErr w:type="spellEnd"/>
      <w:r w:rsidR="003E2898">
        <w:rPr>
          <w:rStyle w:val="tojvnm2t"/>
        </w:rPr>
        <w:t xml:space="preserve"> </w:t>
      </w:r>
      <w:proofErr w:type="spellStart"/>
      <w:r w:rsidR="003E2898">
        <w:rPr>
          <w:rStyle w:val="tojvnm2t"/>
        </w:rPr>
        <w:t>Minstrel</w:t>
      </w:r>
      <w:proofErr w:type="spellEnd"/>
      <w:r w:rsidR="003E2898">
        <w:rPr>
          <w:rStyle w:val="tojvnm2t"/>
        </w:rPr>
        <w:t>:</w:t>
      </w:r>
    </w:p>
    <w:p w14:paraId="3C36A66B" w14:textId="23086181" w:rsidR="003E2898" w:rsidRDefault="003E2898" w:rsidP="009371DC">
      <w:pPr>
        <w:ind w:left="709"/>
        <w:rPr>
          <w:rStyle w:val="tojvnm2t"/>
        </w:rPr>
      </w:pPr>
      <w:r>
        <w:rPr>
          <w:rStyle w:val="tojvnm2t"/>
        </w:rPr>
        <w:t xml:space="preserve">1. </w:t>
      </w:r>
      <w:r w:rsidR="009371DC">
        <w:rPr>
          <w:rStyle w:val="tojvnm2t"/>
        </w:rPr>
        <w:t>Saldākā Karaliene/</w:t>
      </w:r>
      <w:proofErr w:type="spellStart"/>
      <w:r>
        <w:rPr>
          <w:rStyle w:val="tojvnm2t"/>
        </w:rPr>
        <w:t>Most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Sweet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Queen</w:t>
      </w:r>
      <w:proofErr w:type="spellEnd"/>
      <w:r>
        <w:rPr>
          <w:rStyle w:val="tojvnm2t"/>
        </w:rPr>
        <w:t xml:space="preserve"> </w:t>
      </w:r>
    </w:p>
    <w:p w14:paraId="179B35BC" w14:textId="2471844C" w:rsidR="003E2898" w:rsidRDefault="003E2898" w:rsidP="009371DC">
      <w:pPr>
        <w:ind w:left="709"/>
        <w:rPr>
          <w:rStyle w:val="tojvnm2t"/>
        </w:rPr>
      </w:pPr>
      <w:r>
        <w:rPr>
          <w:rStyle w:val="tojvnm2t"/>
        </w:rPr>
        <w:t xml:space="preserve">2. </w:t>
      </w:r>
      <w:r w:rsidR="009371DC">
        <w:rPr>
          <w:rStyle w:val="tojvnm2t"/>
        </w:rPr>
        <w:t>Saldākais draugs/</w:t>
      </w:r>
      <w:proofErr w:type="spellStart"/>
      <w:r>
        <w:rPr>
          <w:rStyle w:val="tojvnm2t"/>
        </w:rPr>
        <w:t>Most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Sweet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Friend</w:t>
      </w:r>
      <w:proofErr w:type="spellEnd"/>
    </w:p>
    <w:p w14:paraId="38691F20" w14:textId="2670AEDF" w:rsidR="003E2898" w:rsidRDefault="003E2898" w:rsidP="009371DC">
      <w:pPr>
        <w:ind w:left="709"/>
        <w:rPr>
          <w:rStyle w:val="tojvnm2t"/>
        </w:rPr>
      </w:pPr>
      <w:r>
        <w:rPr>
          <w:rStyle w:val="tojvnm2t"/>
        </w:rPr>
        <w:t xml:space="preserve">3. </w:t>
      </w:r>
      <w:r w:rsidR="009371DC">
        <w:rPr>
          <w:rStyle w:val="tojvnm2t"/>
        </w:rPr>
        <w:t xml:space="preserve">Svētā Marija/ </w:t>
      </w:r>
      <w:proofErr w:type="spellStart"/>
      <w:r>
        <w:rPr>
          <w:rStyle w:val="tojvnm2t"/>
        </w:rPr>
        <w:t>Holy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Mary</w:t>
      </w:r>
      <w:proofErr w:type="spellEnd"/>
    </w:p>
    <w:p w14:paraId="05E6BE34" w14:textId="77777777" w:rsidR="009371DC" w:rsidRDefault="009371DC" w:rsidP="003E2898">
      <w:pPr>
        <w:rPr>
          <w:rStyle w:val="tojvnm2t"/>
          <w:b/>
          <w:bCs/>
        </w:rPr>
      </w:pPr>
    </w:p>
    <w:p w14:paraId="33DBE073" w14:textId="00EADD48" w:rsidR="003E2898" w:rsidRDefault="009371DC" w:rsidP="003E2898">
      <w:pPr>
        <w:rPr>
          <w:rStyle w:val="tojvnm2t"/>
        </w:rPr>
      </w:pPr>
      <w:r>
        <w:rPr>
          <w:rStyle w:val="tojvnm2t"/>
          <w:b/>
          <w:bCs/>
        </w:rPr>
        <w:t xml:space="preserve">Egils </w:t>
      </w:r>
      <w:proofErr w:type="spellStart"/>
      <w:r>
        <w:rPr>
          <w:rStyle w:val="tojvnm2t"/>
          <w:b/>
          <w:bCs/>
        </w:rPr>
        <w:t>Hovlands</w:t>
      </w:r>
      <w:proofErr w:type="spellEnd"/>
      <w:r>
        <w:rPr>
          <w:rStyle w:val="tojvnm2t"/>
          <w:b/>
          <w:bCs/>
        </w:rPr>
        <w:t>/</w:t>
      </w:r>
      <w:r w:rsidR="003E2898">
        <w:rPr>
          <w:rStyle w:val="tojvnm2t"/>
          <w:b/>
          <w:bCs/>
        </w:rPr>
        <w:t xml:space="preserve"> Egil </w:t>
      </w:r>
      <w:proofErr w:type="spellStart"/>
      <w:r w:rsidR="003E2898">
        <w:rPr>
          <w:rStyle w:val="tojvnm2t"/>
          <w:b/>
          <w:bCs/>
        </w:rPr>
        <w:t>Hovland</w:t>
      </w:r>
      <w:proofErr w:type="spellEnd"/>
      <w:r w:rsidR="003E2898">
        <w:rPr>
          <w:rStyle w:val="tojvnm2t"/>
        </w:rPr>
        <w:t xml:space="preserve"> (1924-2013)</w:t>
      </w:r>
    </w:p>
    <w:p w14:paraId="3214D089" w14:textId="07050DE0" w:rsidR="009371DC" w:rsidRDefault="009371DC" w:rsidP="003E2898">
      <w:pPr>
        <w:rPr>
          <w:rStyle w:val="tojvnm2t"/>
        </w:rPr>
      </w:pPr>
      <w:r>
        <w:rPr>
          <w:rStyle w:val="tojvnm2t"/>
        </w:rPr>
        <w:t>Jūras dziesma/</w:t>
      </w:r>
      <w:proofErr w:type="spellStart"/>
      <w:r>
        <w:rPr>
          <w:rStyle w:val="tojvnm2t"/>
        </w:rPr>
        <w:t>Song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of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the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Sea</w:t>
      </w:r>
      <w:proofErr w:type="spellEnd"/>
      <w:r>
        <w:rPr>
          <w:rStyle w:val="tojvnm2t"/>
        </w:rPr>
        <w:t>/</w:t>
      </w:r>
      <w:r w:rsidR="003E2898">
        <w:rPr>
          <w:rStyle w:val="tojvnm2t"/>
        </w:rPr>
        <w:t xml:space="preserve"> </w:t>
      </w:r>
      <w:proofErr w:type="spellStart"/>
      <w:r w:rsidR="003E2898" w:rsidRPr="009371DC">
        <w:rPr>
          <w:rStyle w:val="tojvnm2t"/>
          <w:i/>
          <w:iCs/>
        </w:rPr>
        <w:t>Il</w:t>
      </w:r>
      <w:proofErr w:type="spellEnd"/>
      <w:r w:rsidR="003E2898" w:rsidRPr="009371DC">
        <w:rPr>
          <w:rStyle w:val="tojvnm2t"/>
          <w:i/>
          <w:iCs/>
        </w:rPr>
        <w:t xml:space="preserve"> </w:t>
      </w:r>
      <w:proofErr w:type="spellStart"/>
      <w:r w:rsidR="003E2898" w:rsidRPr="009371DC">
        <w:rPr>
          <w:rStyle w:val="tojvnm2t"/>
          <w:i/>
          <w:iCs/>
        </w:rPr>
        <w:t>Canto</w:t>
      </w:r>
      <w:proofErr w:type="spellEnd"/>
      <w:r w:rsidR="003E2898" w:rsidRPr="009371DC">
        <w:rPr>
          <w:rStyle w:val="tojvnm2t"/>
          <w:i/>
          <w:iCs/>
        </w:rPr>
        <w:t xml:space="preserve"> </w:t>
      </w:r>
      <w:proofErr w:type="spellStart"/>
      <w:r w:rsidR="003E2898" w:rsidRPr="009371DC">
        <w:rPr>
          <w:rStyle w:val="tojvnm2t"/>
          <w:i/>
          <w:iCs/>
        </w:rPr>
        <w:t>del</w:t>
      </w:r>
      <w:proofErr w:type="spellEnd"/>
      <w:r w:rsidR="003E2898" w:rsidRPr="009371DC">
        <w:rPr>
          <w:rStyle w:val="tojvnm2t"/>
          <w:i/>
          <w:iCs/>
        </w:rPr>
        <w:t xml:space="preserve"> Mare</w:t>
      </w:r>
      <w:r w:rsidR="003E2898">
        <w:rPr>
          <w:rStyle w:val="tojvnm2t"/>
        </w:rPr>
        <w:t xml:space="preserve">, op. 114: </w:t>
      </w:r>
    </w:p>
    <w:p w14:paraId="153E5CBE" w14:textId="0E5C0092" w:rsidR="003E2898" w:rsidRDefault="009371DC" w:rsidP="009371DC">
      <w:pPr>
        <w:ind w:left="567"/>
      </w:pPr>
      <w:r>
        <w:rPr>
          <w:rStyle w:val="tojvnm2t"/>
        </w:rPr>
        <w:t>Tokāta/</w:t>
      </w:r>
      <w:proofErr w:type="spellStart"/>
      <w:r w:rsidR="003E2898">
        <w:rPr>
          <w:rStyle w:val="tojvnm2t"/>
        </w:rPr>
        <w:t>Toccata</w:t>
      </w:r>
      <w:proofErr w:type="spellEnd"/>
    </w:p>
    <w:p w14:paraId="4570E6CE" w14:textId="77777777" w:rsidR="00B957C2" w:rsidRPr="003E2898" w:rsidRDefault="00B957C2" w:rsidP="003E2898"/>
    <w:sectPr w:rsidR="00B957C2" w:rsidRPr="003E2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04BE"/>
    <w:multiLevelType w:val="hybridMultilevel"/>
    <w:tmpl w:val="045EDF4E"/>
    <w:lvl w:ilvl="0" w:tplc="CFC0AF5C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1733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9C"/>
    <w:rsid w:val="003E2898"/>
    <w:rsid w:val="004F0556"/>
    <w:rsid w:val="00517B6E"/>
    <w:rsid w:val="006109E4"/>
    <w:rsid w:val="00857F9C"/>
    <w:rsid w:val="009371DC"/>
    <w:rsid w:val="00B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4189BF"/>
  <w15:chartTrackingRefBased/>
  <w15:docId w15:val="{D5880E82-8B32-4CB6-BFCD-E7414303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F9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B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2898"/>
    <w:pPr>
      <w:spacing w:after="160" w:line="256" w:lineRule="auto"/>
      <w:ind w:left="720"/>
      <w:contextualSpacing/>
    </w:pPr>
    <w:rPr>
      <w:sz w:val="22"/>
      <w:szCs w:val="22"/>
    </w:rPr>
  </w:style>
  <w:style w:type="character" w:customStyle="1" w:styleId="tojvnm2t">
    <w:name w:val="tojvnm2t"/>
    <w:basedOn w:val="DefaultParagraphFont"/>
    <w:rsid w:val="003E2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2022-07-28T14:57:00Z</dcterms:created>
  <dcterms:modified xsi:type="dcterms:W3CDTF">2022-08-05T15:35:00Z</dcterms:modified>
</cp:coreProperties>
</file>