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BC24" w14:textId="77777777" w:rsidR="002D5A70" w:rsidRPr="00C56DCC" w:rsidRDefault="002D5A70" w:rsidP="002D5A70">
      <w:pPr>
        <w:jc w:val="center"/>
        <w:rPr>
          <w:b/>
          <w:lang w:val="lv-LV"/>
        </w:rPr>
      </w:pPr>
      <w:r>
        <w:rPr>
          <w:b/>
          <w:lang w:val="lv-LV"/>
        </w:rPr>
        <w:t>THE PROGRAM</w:t>
      </w:r>
    </w:p>
    <w:p w14:paraId="69D27BC8" w14:textId="77777777" w:rsidR="002D5A70" w:rsidRDefault="002D5A70" w:rsidP="002D5A70">
      <w:pPr>
        <w:jc w:val="both"/>
        <w:rPr>
          <w:lang w:val="lv-LV"/>
        </w:rPr>
      </w:pPr>
    </w:p>
    <w:p w14:paraId="4AE3852B" w14:textId="77777777" w:rsidR="002D5A70" w:rsidRPr="00084396" w:rsidRDefault="002D5A70" w:rsidP="002D5A70">
      <w:pPr>
        <w:jc w:val="center"/>
        <w:rPr>
          <w:b/>
          <w:sz w:val="32"/>
          <w:szCs w:val="32"/>
          <w:lang w:val="lv-LV"/>
        </w:rPr>
      </w:pPr>
      <w:proofErr w:type="spellStart"/>
      <w:r w:rsidRPr="00084396">
        <w:rPr>
          <w:b/>
          <w:sz w:val="32"/>
          <w:szCs w:val="32"/>
          <w:lang w:val="lv-LV"/>
        </w:rPr>
        <w:t>Wolfgang</w:t>
      </w:r>
      <w:proofErr w:type="spellEnd"/>
      <w:r w:rsidRPr="00084396">
        <w:rPr>
          <w:b/>
          <w:sz w:val="32"/>
          <w:szCs w:val="32"/>
          <w:lang w:val="lv-LV"/>
        </w:rPr>
        <w:t xml:space="preserve"> Amadeus </w:t>
      </w:r>
      <w:proofErr w:type="spellStart"/>
      <w:r w:rsidRPr="00084396">
        <w:rPr>
          <w:b/>
          <w:sz w:val="32"/>
          <w:szCs w:val="32"/>
          <w:lang w:val="lv-LV"/>
        </w:rPr>
        <w:t>Mozart</w:t>
      </w:r>
      <w:proofErr w:type="spellEnd"/>
    </w:p>
    <w:p w14:paraId="15789079" w14:textId="77777777" w:rsidR="002D5A70" w:rsidRPr="00E733A5" w:rsidRDefault="002D5A70" w:rsidP="002D5A70">
      <w:pPr>
        <w:jc w:val="center"/>
        <w:rPr>
          <w:lang w:val="lv-LV"/>
        </w:rPr>
      </w:pPr>
      <w:r>
        <w:rPr>
          <w:lang w:val="lv-LV"/>
        </w:rPr>
        <w:t>(1756-1791)</w:t>
      </w:r>
    </w:p>
    <w:p w14:paraId="4D4B413B" w14:textId="77777777" w:rsidR="002D5A70" w:rsidRDefault="002D5A70" w:rsidP="002D5A70">
      <w:pPr>
        <w:jc w:val="both"/>
        <w:rPr>
          <w:b/>
          <w:lang w:val="lv-LV"/>
        </w:rPr>
      </w:pPr>
    </w:p>
    <w:p w14:paraId="5B125504" w14:textId="77777777" w:rsidR="002D5A70" w:rsidRPr="00E733A5" w:rsidRDefault="002D5A70" w:rsidP="002D5A70">
      <w:pPr>
        <w:jc w:val="both"/>
      </w:pPr>
      <w:r w:rsidRPr="00E733A5">
        <w:rPr>
          <w:b/>
        </w:rPr>
        <w:t xml:space="preserve">Fantasy </w:t>
      </w:r>
      <w:r w:rsidRPr="00E733A5">
        <w:t>in f minor K.</w:t>
      </w:r>
      <w:r>
        <w:t xml:space="preserve"> </w:t>
      </w:r>
      <w:r w:rsidRPr="00E733A5">
        <w:t>608</w:t>
      </w:r>
    </w:p>
    <w:p w14:paraId="69545976" w14:textId="77777777" w:rsidR="002D5A70" w:rsidRPr="00E733A5" w:rsidRDefault="002D5A70" w:rsidP="002D5A70">
      <w:pPr>
        <w:jc w:val="both"/>
      </w:pPr>
      <w:r w:rsidRPr="00E733A5">
        <w:t xml:space="preserve">In one letter to his father W. A. Mozart once had written: “In my eyes and ears the organ still is the queen of all instruments” (17 October, 1777). But though… In extremely large account of his works, the organ music is really little. Among them one of the best is Fantasy in f minor, which is written for the “clock made organ”. Everyone must remember, at that time there were luxurious clocks in every bedroom. </w:t>
      </w:r>
    </w:p>
    <w:p w14:paraId="63F8E9FE" w14:textId="77777777" w:rsidR="002D5A70" w:rsidRDefault="002D5A70" w:rsidP="002D5A70">
      <w:pPr>
        <w:jc w:val="both"/>
      </w:pPr>
      <w:r w:rsidRPr="00E733A5">
        <w:t>The composition is formed in real traditions of organ fantasy, as the period of several contrasts.</w:t>
      </w:r>
    </w:p>
    <w:p w14:paraId="5F35A537" w14:textId="77777777" w:rsidR="002D5A70" w:rsidRDefault="002D5A70" w:rsidP="002D5A70">
      <w:pPr>
        <w:jc w:val="both"/>
      </w:pPr>
    </w:p>
    <w:p w14:paraId="2810170F" w14:textId="77777777" w:rsidR="002D5A70" w:rsidRPr="00E733A5" w:rsidRDefault="002D5A70" w:rsidP="002D5A70">
      <w:pPr>
        <w:jc w:val="both"/>
      </w:pPr>
      <w:proofErr w:type="spellStart"/>
      <w:r>
        <w:rPr>
          <w:b/>
          <w:bCs/>
          <w:lang w:val="lv-LV"/>
        </w:rPr>
        <w:t>Concert</w:t>
      </w:r>
      <w:proofErr w:type="spellEnd"/>
      <w:r>
        <w:rPr>
          <w:b/>
          <w:bCs/>
          <w:lang w:val="lv-LV"/>
        </w:rPr>
        <w:t xml:space="preserve"> </w:t>
      </w:r>
      <w:proofErr w:type="spellStart"/>
      <w:r>
        <w:rPr>
          <w:b/>
          <w:bCs/>
          <w:lang w:val="lv-LV"/>
        </w:rPr>
        <w:t>aria</w:t>
      </w:r>
      <w:proofErr w:type="spellEnd"/>
      <w:r>
        <w:rPr>
          <w:b/>
          <w:bCs/>
          <w:lang w:val="lv-LV"/>
        </w:rPr>
        <w:t xml:space="preserve"> </w:t>
      </w:r>
      <w:proofErr w:type="spellStart"/>
      <w:r>
        <w:rPr>
          <w:b/>
          <w:bCs/>
          <w:i/>
          <w:iCs/>
          <w:lang w:val="lv-LV"/>
        </w:rPr>
        <w:t>Vado</w:t>
      </w:r>
      <w:proofErr w:type="spellEnd"/>
      <w:r>
        <w:rPr>
          <w:b/>
          <w:bCs/>
          <w:i/>
          <w:iCs/>
          <w:lang w:val="lv-LV"/>
        </w:rPr>
        <w:t xml:space="preserve">, </w:t>
      </w:r>
      <w:proofErr w:type="spellStart"/>
      <w:r>
        <w:rPr>
          <w:b/>
          <w:bCs/>
          <w:i/>
          <w:iCs/>
          <w:lang w:val="lv-LV"/>
        </w:rPr>
        <w:t>ma</w:t>
      </w:r>
      <w:proofErr w:type="spellEnd"/>
      <w:r>
        <w:rPr>
          <w:b/>
          <w:bCs/>
          <w:i/>
          <w:iCs/>
          <w:lang w:val="lv-LV"/>
        </w:rPr>
        <w:t xml:space="preserve"> </w:t>
      </w:r>
      <w:proofErr w:type="spellStart"/>
      <w:r>
        <w:rPr>
          <w:b/>
          <w:bCs/>
          <w:i/>
          <w:iCs/>
          <w:lang w:val="lv-LV"/>
        </w:rPr>
        <w:t>dove</w:t>
      </w:r>
      <w:proofErr w:type="spellEnd"/>
      <w:r>
        <w:rPr>
          <w:b/>
          <w:bCs/>
          <w:i/>
          <w:iCs/>
          <w:lang w:val="lv-LV"/>
        </w:rPr>
        <w:t xml:space="preserve">? </w:t>
      </w:r>
      <w:r>
        <w:rPr>
          <w:lang w:val="lv-LV"/>
        </w:rPr>
        <w:t>K. 583</w:t>
      </w:r>
    </w:p>
    <w:p w14:paraId="0C515964" w14:textId="77777777" w:rsidR="002D5A70" w:rsidRPr="00E733A5" w:rsidRDefault="002D5A70" w:rsidP="002D5A70">
      <w:pPr>
        <w:jc w:val="both"/>
      </w:pPr>
    </w:p>
    <w:p w14:paraId="27DF1AFC" w14:textId="77777777" w:rsidR="002D5A70" w:rsidRDefault="002D5A70" w:rsidP="002D5A70">
      <w:pPr>
        <w:jc w:val="both"/>
      </w:pPr>
      <w:r w:rsidRPr="00E733A5">
        <w:rPr>
          <w:b/>
        </w:rPr>
        <w:t xml:space="preserve">Introduction </w:t>
      </w:r>
      <w:r w:rsidRPr="00E733A5">
        <w:t>(Fantasy) in c minor K. 396.</w:t>
      </w:r>
    </w:p>
    <w:p w14:paraId="351AFE3A" w14:textId="77777777" w:rsidR="002D5A70" w:rsidRDefault="002D5A70" w:rsidP="002D5A70">
      <w:pPr>
        <w:jc w:val="both"/>
      </w:pPr>
    </w:p>
    <w:p w14:paraId="6797D840" w14:textId="77777777" w:rsidR="002D5A70" w:rsidRDefault="002D5A70" w:rsidP="002D5A70">
      <w:pPr>
        <w:jc w:val="both"/>
        <w:rPr>
          <w:b/>
          <w:bCs/>
          <w:i/>
          <w:iCs/>
          <w:lang w:val="lv-LV"/>
        </w:rPr>
      </w:pPr>
      <w:proofErr w:type="spellStart"/>
      <w:r>
        <w:rPr>
          <w:b/>
          <w:bCs/>
          <w:lang w:val="lv-LV"/>
        </w:rPr>
        <w:t>Motet</w:t>
      </w:r>
      <w:proofErr w:type="spellEnd"/>
      <w:r>
        <w:rPr>
          <w:b/>
          <w:bCs/>
          <w:lang w:val="lv-LV"/>
        </w:rPr>
        <w:t xml:space="preserve"> </w:t>
      </w:r>
      <w:proofErr w:type="spellStart"/>
      <w:r>
        <w:rPr>
          <w:b/>
          <w:bCs/>
          <w:i/>
          <w:iCs/>
          <w:lang w:val="lv-LV"/>
        </w:rPr>
        <w:t>Exsultate</w:t>
      </w:r>
      <w:proofErr w:type="spellEnd"/>
      <w:r>
        <w:rPr>
          <w:b/>
          <w:bCs/>
          <w:i/>
          <w:iCs/>
          <w:lang w:val="lv-LV"/>
        </w:rPr>
        <w:t xml:space="preserve">, </w:t>
      </w:r>
      <w:proofErr w:type="spellStart"/>
      <w:r>
        <w:rPr>
          <w:b/>
          <w:bCs/>
          <w:i/>
          <w:iCs/>
          <w:lang w:val="lv-LV"/>
        </w:rPr>
        <w:t>jubilate</w:t>
      </w:r>
      <w:proofErr w:type="spellEnd"/>
      <w:r>
        <w:rPr>
          <w:b/>
          <w:bCs/>
          <w:i/>
          <w:iCs/>
          <w:lang w:val="lv-LV"/>
        </w:rPr>
        <w:t xml:space="preserve"> </w:t>
      </w:r>
      <w:r>
        <w:rPr>
          <w:lang w:val="lv-LV"/>
        </w:rPr>
        <w:t>K. 165</w:t>
      </w:r>
    </w:p>
    <w:p w14:paraId="474FFFA4" w14:textId="77777777" w:rsidR="002D5A70" w:rsidRDefault="002D5A70" w:rsidP="002D5A70">
      <w:pPr>
        <w:jc w:val="both"/>
        <w:rPr>
          <w:i/>
          <w:iCs/>
          <w:lang w:val="lv-LV"/>
        </w:rPr>
      </w:pPr>
      <w:r>
        <w:rPr>
          <w:b/>
          <w:bCs/>
          <w:i/>
          <w:iCs/>
          <w:lang w:val="lv-LV"/>
        </w:rPr>
        <w:tab/>
      </w:r>
      <w:r>
        <w:rPr>
          <w:lang w:val="lv-LV"/>
        </w:rPr>
        <w:t xml:space="preserve">1. </w:t>
      </w:r>
      <w:proofErr w:type="spellStart"/>
      <w:r>
        <w:rPr>
          <w:i/>
          <w:iCs/>
          <w:lang w:val="lv-LV"/>
        </w:rPr>
        <w:t>Exsultate</w:t>
      </w:r>
      <w:proofErr w:type="spellEnd"/>
      <w:r>
        <w:rPr>
          <w:i/>
          <w:iCs/>
          <w:lang w:val="lv-LV"/>
        </w:rPr>
        <w:t xml:space="preserve">, </w:t>
      </w:r>
      <w:proofErr w:type="spellStart"/>
      <w:r>
        <w:rPr>
          <w:i/>
          <w:iCs/>
          <w:lang w:val="lv-LV"/>
        </w:rPr>
        <w:t>jubilate</w:t>
      </w:r>
      <w:proofErr w:type="spellEnd"/>
    </w:p>
    <w:p w14:paraId="630F2219" w14:textId="77777777" w:rsidR="002D5A70" w:rsidRDefault="002D5A70" w:rsidP="002D5A70">
      <w:pPr>
        <w:jc w:val="both"/>
        <w:rPr>
          <w:i/>
          <w:iCs/>
          <w:lang w:val="lv-LV"/>
        </w:rPr>
      </w:pPr>
      <w:r>
        <w:rPr>
          <w:i/>
          <w:iCs/>
          <w:lang w:val="lv-LV"/>
        </w:rPr>
        <w:tab/>
        <w:t xml:space="preserve">2. </w:t>
      </w:r>
      <w:proofErr w:type="spellStart"/>
      <w:r>
        <w:rPr>
          <w:i/>
          <w:iCs/>
          <w:lang w:val="lv-LV"/>
        </w:rPr>
        <w:t>Fulget</w:t>
      </w:r>
      <w:proofErr w:type="spellEnd"/>
      <w:r>
        <w:rPr>
          <w:i/>
          <w:iCs/>
          <w:lang w:val="lv-LV"/>
        </w:rPr>
        <w:t xml:space="preserve"> </w:t>
      </w:r>
      <w:proofErr w:type="spellStart"/>
      <w:r>
        <w:rPr>
          <w:i/>
          <w:iCs/>
          <w:lang w:val="lv-LV"/>
        </w:rPr>
        <w:t>amica</w:t>
      </w:r>
      <w:proofErr w:type="spellEnd"/>
      <w:r>
        <w:rPr>
          <w:i/>
          <w:iCs/>
          <w:lang w:val="lv-LV"/>
        </w:rPr>
        <w:t xml:space="preserve"> dies</w:t>
      </w:r>
    </w:p>
    <w:p w14:paraId="569C0C05" w14:textId="77777777" w:rsidR="002D5A70" w:rsidRDefault="002D5A70" w:rsidP="002D5A70">
      <w:pPr>
        <w:jc w:val="both"/>
        <w:rPr>
          <w:i/>
          <w:iCs/>
          <w:lang w:val="lv-LV"/>
        </w:rPr>
      </w:pPr>
      <w:r>
        <w:rPr>
          <w:i/>
          <w:iCs/>
          <w:lang w:val="lv-LV"/>
        </w:rPr>
        <w:tab/>
        <w:t xml:space="preserve">3. Tu </w:t>
      </w:r>
      <w:proofErr w:type="spellStart"/>
      <w:r>
        <w:rPr>
          <w:i/>
          <w:iCs/>
          <w:lang w:val="lv-LV"/>
        </w:rPr>
        <w:t>virginum</w:t>
      </w:r>
      <w:proofErr w:type="spellEnd"/>
      <w:r>
        <w:rPr>
          <w:i/>
          <w:iCs/>
          <w:lang w:val="lv-LV"/>
        </w:rPr>
        <w:t xml:space="preserve"> </w:t>
      </w:r>
      <w:proofErr w:type="spellStart"/>
      <w:r>
        <w:rPr>
          <w:i/>
          <w:iCs/>
          <w:lang w:val="lv-LV"/>
        </w:rPr>
        <w:t>corona</w:t>
      </w:r>
      <w:proofErr w:type="spellEnd"/>
    </w:p>
    <w:p w14:paraId="3B860E15" w14:textId="77777777" w:rsidR="002D5A70" w:rsidRPr="00B47726" w:rsidRDefault="002D5A70" w:rsidP="002D5A70">
      <w:pPr>
        <w:jc w:val="both"/>
        <w:rPr>
          <w:i/>
          <w:iCs/>
          <w:lang w:val="lv-LV"/>
        </w:rPr>
      </w:pPr>
      <w:r>
        <w:rPr>
          <w:i/>
          <w:iCs/>
          <w:lang w:val="lv-LV"/>
        </w:rPr>
        <w:tab/>
        <w:t xml:space="preserve">4. </w:t>
      </w:r>
      <w:proofErr w:type="spellStart"/>
      <w:r>
        <w:rPr>
          <w:i/>
          <w:iCs/>
          <w:lang w:val="lv-LV"/>
        </w:rPr>
        <w:t>Alleluja</w:t>
      </w:r>
      <w:proofErr w:type="spellEnd"/>
    </w:p>
    <w:p w14:paraId="20D7158C" w14:textId="77777777" w:rsidR="002D5A70" w:rsidRPr="00E733A5" w:rsidRDefault="002D5A70" w:rsidP="002D5A70">
      <w:pPr>
        <w:jc w:val="both"/>
      </w:pPr>
    </w:p>
    <w:p w14:paraId="76624E22" w14:textId="77777777" w:rsidR="002D5A70" w:rsidRPr="00E733A5" w:rsidRDefault="002D5A70" w:rsidP="002D5A70">
      <w:pPr>
        <w:jc w:val="both"/>
      </w:pPr>
      <w:r w:rsidRPr="00E733A5">
        <w:rPr>
          <w:b/>
          <w:i/>
        </w:rPr>
        <w:t xml:space="preserve">Adagio </w:t>
      </w:r>
      <w:r w:rsidRPr="00E733A5">
        <w:rPr>
          <w:b/>
        </w:rPr>
        <w:t xml:space="preserve">and </w:t>
      </w:r>
      <w:r w:rsidRPr="00E733A5">
        <w:rPr>
          <w:b/>
          <w:i/>
        </w:rPr>
        <w:t>Allegro</w:t>
      </w:r>
      <w:r w:rsidRPr="00E733A5">
        <w:t xml:space="preserve"> in f minor K. 594</w:t>
      </w:r>
    </w:p>
    <w:p w14:paraId="345C69FC" w14:textId="77777777" w:rsidR="002D5A70" w:rsidRPr="00E733A5" w:rsidRDefault="002D5A70" w:rsidP="002D5A70">
      <w:pPr>
        <w:jc w:val="both"/>
      </w:pPr>
      <w:r w:rsidRPr="00E733A5">
        <w:t xml:space="preserve">The three generally known organ works by Wolfgang Amadeus Mozart – </w:t>
      </w:r>
      <w:r w:rsidRPr="00E733A5">
        <w:rPr>
          <w:i/>
        </w:rPr>
        <w:t xml:space="preserve">Adagio </w:t>
      </w:r>
      <w:r w:rsidRPr="00E733A5">
        <w:t xml:space="preserve">and </w:t>
      </w:r>
      <w:r w:rsidRPr="00E733A5">
        <w:rPr>
          <w:i/>
        </w:rPr>
        <w:t>Allegro</w:t>
      </w:r>
      <w:r w:rsidRPr="00E733A5">
        <w:t xml:space="preserve"> in f minor (K.594), </w:t>
      </w:r>
      <w:r w:rsidRPr="00E733A5">
        <w:rPr>
          <w:i/>
        </w:rPr>
        <w:t>Andante</w:t>
      </w:r>
      <w:r w:rsidRPr="00E733A5">
        <w:t xml:space="preserve"> in f major (K.616) and </w:t>
      </w:r>
      <w:r w:rsidRPr="00E733A5">
        <w:rPr>
          <w:i/>
        </w:rPr>
        <w:t>Fantasy</w:t>
      </w:r>
      <w:r w:rsidRPr="00E733A5">
        <w:t xml:space="preserve"> in f minor (K.608) – were written in his old age at the end of 1790 and in the beginning of 1791. And all three were intended for a keyboard instrument having come into fashion at the end of 18th century – mechanical organ not infrequently connected to a clock mechanism. G. F. Handel, J. Haydn and L van Beethoven have also written music for that instrument.</w:t>
      </w:r>
    </w:p>
    <w:p w14:paraId="585AB74C" w14:textId="77777777" w:rsidR="002D5A70" w:rsidRDefault="002D5A70" w:rsidP="002D5A70">
      <w:pPr>
        <w:jc w:val="both"/>
        <w:rPr>
          <w:i/>
        </w:rPr>
      </w:pPr>
      <w:r w:rsidRPr="00E733A5">
        <w:t xml:space="preserve">W. A. Mozart’s </w:t>
      </w:r>
      <w:r w:rsidRPr="00E733A5">
        <w:rPr>
          <w:i/>
        </w:rPr>
        <w:t xml:space="preserve">Adagio </w:t>
      </w:r>
      <w:r w:rsidRPr="00E733A5">
        <w:t xml:space="preserve">and </w:t>
      </w:r>
      <w:r w:rsidRPr="00E733A5">
        <w:rPr>
          <w:i/>
        </w:rPr>
        <w:t>Allegro</w:t>
      </w:r>
      <w:r w:rsidRPr="00E733A5">
        <w:t xml:space="preserve"> (sometimes called also </w:t>
      </w:r>
      <w:r w:rsidRPr="00E733A5">
        <w:rPr>
          <w:i/>
        </w:rPr>
        <w:t>Fantasy</w:t>
      </w:r>
      <w:r w:rsidRPr="00E733A5">
        <w:t xml:space="preserve">) were written at request of the Earl </w:t>
      </w:r>
      <w:proofErr w:type="spellStart"/>
      <w:r w:rsidRPr="00E733A5">
        <w:t>Deim</w:t>
      </w:r>
      <w:proofErr w:type="spellEnd"/>
      <w:r w:rsidRPr="00E733A5">
        <w:t xml:space="preserve"> and were meant to be performed at Müller’s waxwork museum in Vienna. In a letter to his wife </w:t>
      </w:r>
      <w:proofErr w:type="spellStart"/>
      <w:r w:rsidRPr="00E733A5">
        <w:t>Konstanze</w:t>
      </w:r>
      <w:proofErr w:type="spellEnd"/>
      <w:r w:rsidRPr="00E733A5">
        <w:t xml:space="preserve"> the composer complained: “</w:t>
      </w:r>
      <w:r w:rsidRPr="00E733A5">
        <w:rPr>
          <w:i/>
        </w:rPr>
        <w:t>Alas! If that was at least a big chiming clock sounding like an organ I would take great pleasure in my work, but that</w:t>
      </w:r>
      <w:r>
        <w:rPr>
          <w:i/>
        </w:rPr>
        <w:t xml:space="preserve"> instrument having such small</w:t>
      </w:r>
      <w:r w:rsidRPr="00E733A5">
        <w:rPr>
          <w:i/>
        </w:rPr>
        <w:t xml:space="preserve"> high-pitched pipes reminds me only of a clock-work toy”. </w:t>
      </w:r>
      <w:r w:rsidRPr="00E733A5">
        <w:t xml:space="preserve">Nevertheless, a composition has been created suitable also for performing on the traditional organ and representing some of the most typical features of Mozart’s music; tenderness, sensitivity, and an extraordinary richness of melodic and harmonic ideas in the side parts of </w:t>
      </w:r>
      <w:r w:rsidRPr="00E733A5">
        <w:rPr>
          <w:i/>
        </w:rPr>
        <w:t>Adagio,</w:t>
      </w:r>
      <w:r w:rsidRPr="00E733A5">
        <w:t xml:space="preserve"> as well as lively energy and joyful mobility in the part of </w:t>
      </w:r>
      <w:r w:rsidRPr="00E733A5">
        <w:rPr>
          <w:i/>
        </w:rPr>
        <w:t>Allegro.</w:t>
      </w:r>
    </w:p>
    <w:p w14:paraId="2B36B4C7" w14:textId="77777777" w:rsidR="002D5A70" w:rsidRDefault="002D5A70" w:rsidP="002D5A70">
      <w:pPr>
        <w:jc w:val="both"/>
        <w:rPr>
          <w:i/>
        </w:rPr>
      </w:pPr>
    </w:p>
    <w:p w14:paraId="6CC20BC9" w14:textId="77777777" w:rsidR="002D5A70" w:rsidRPr="00E733A5" w:rsidRDefault="002D5A70" w:rsidP="002D5A70">
      <w:pPr>
        <w:jc w:val="both"/>
      </w:pPr>
      <w:proofErr w:type="spellStart"/>
      <w:r>
        <w:rPr>
          <w:b/>
          <w:bCs/>
          <w:lang w:val="lv-LV"/>
        </w:rPr>
        <w:t>Aria</w:t>
      </w:r>
      <w:proofErr w:type="spellEnd"/>
      <w:r>
        <w:rPr>
          <w:b/>
          <w:bCs/>
          <w:lang w:val="lv-LV"/>
        </w:rPr>
        <w:t xml:space="preserve"> </w:t>
      </w:r>
      <w:r>
        <w:rPr>
          <w:b/>
          <w:bCs/>
          <w:i/>
          <w:iCs/>
          <w:lang w:val="lv-LV"/>
        </w:rPr>
        <w:t xml:space="preserve">Laudate </w:t>
      </w:r>
      <w:proofErr w:type="spellStart"/>
      <w:r>
        <w:rPr>
          <w:b/>
          <w:bCs/>
          <w:i/>
          <w:iCs/>
          <w:lang w:val="lv-LV"/>
        </w:rPr>
        <w:t>Dominum</w:t>
      </w:r>
      <w:proofErr w:type="spellEnd"/>
      <w:r w:rsidRPr="007A004E">
        <w:rPr>
          <w:i/>
          <w:iCs/>
          <w:lang w:val="lv-LV"/>
        </w:rPr>
        <w:t xml:space="preserve"> </w:t>
      </w:r>
      <w:proofErr w:type="spellStart"/>
      <w:r>
        <w:rPr>
          <w:lang w:val="lv-LV"/>
        </w:rPr>
        <w:t>from</w:t>
      </w:r>
      <w:proofErr w:type="spellEnd"/>
      <w:r>
        <w:rPr>
          <w:lang w:val="lv-LV"/>
        </w:rPr>
        <w:t xml:space="preserve"> </w:t>
      </w:r>
      <w:proofErr w:type="spellStart"/>
      <w:r>
        <w:rPr>
          <w:i/>
          <w:iCs/>
          <w:lang w:val="lv-LV"/>
        </w:rPr>
        <w:t>Vesperae</w:t>
      </w:r>
      <w:proofErr w:type="spellEnd"/>
      <w:r>
        <w:rPr>
          <w:i/>
          <w:iCs/>
          <w:lang w:val="lv-LV"/>
        </w:rPr>
        <w:t xml:space="preserve"> </w:t>
      </w:r>
      <w:proofErr w:type="spellStart"/>
      <w:r>
        <w:rPr>
          <w:i/>
          <w:iCs/>
          <w:lang w:val="lv-LV"/>
        </w:rPr>
        <w:t>solennes</w:t>
      </w:r>
      <w:proofErr w:type="spellEnd"/>
      <w:r>
        <w:rPr>
          <w:i/>
          <w:iCs/>
          <w:lang w:val="lv-LV"/>
        </w:rPr>
        <w:t xml:space="preserve"> </w:t>
      </w:r>
      <w:proofErr w:type="spellStart"/>
      <w:r>
        <w:rPr>
          <w:i/>
          <w:iCs/>
          <w:lang w:val="lv-LV"/>
        </w:rPr>
        <w:t>de</w:t>
      </w:r>
      <w:proofErr w:type="spellEnd"/>
      <w:r>
        <w:rPr>
          <w:i/>
          <w:iCs/>
          <w:lang w:val="lv-LV"/>
        </w:rPr>
        <w:t xml:space="preserve"> </w:t>
      </w:r>
      <w:proofErr w:type="spellStart"/>
      <w:r>
        <w:rPr>
          <w:i/>
          <w:iCs/>
          <w:lang w:val="lv-LV"/>
        </w:rPr>
        <w:t>confessore</w:t>
      </w:r>
      <w:proofErr w:type="spellEnd"/>
      <w:r>
        <w:rPr>
          <w:b/>
          <w:bCs/>
          <w:i/>
          <w:iCs/>
          <w:lang w:val="lv-LV"/>
        </w:rPr>
        <w:t xml:space="preserve"> </w:t>
      </w:r>
      <w:r>
        <w:rPr>
          <w:lang w:val="lv-LV"/>
        </w:rPr>
        <w:t>K. 339</w:t>
      </w:r>
    </w:p>
    <w:p w14:paraId="6B4B0186" w14:textId="77777777" w:rsidR="002D5A70" w:rsidRDefault="002D5A70" w:rsidP="002D5A70">
      <w:pPr>
        <w:jc w:val="both"/>
      </w:pPr>
    </w:p>
    <w:p w14:paraId="378653E9" w14:textId="77777777" w:rsidR="002D5A70" w:rsidRPr="00E733A5" w:rsidRDefault="002D5A70" w:rsidP="002D5A70">
      <w:pPr>
        <w:jc w:val="both"/>
      </w:pPr>
      <w:r w:rsidRPr="00E733A5">
        <w:rPr>
          <w:b/>
        </w:rPr>
        <w:t>Fugue</w:t>
      </w:r>
      <w:r w:rsidRPr="00E733A5">
        <w:t xml:space="preserve"> in g minor K.</w:t>
      </w:r>
      <w:r>
        <w:t xml:space="preserve"> </w:t>
      </w:r>
      <w:r w:rsidRPr="00E733A5">
        <w:t>401(375 c)</w:t>
      </w:r>
    </w:p>
    <w:p w14:paraId="374DF094" w14:textId="77777777" w:rsidR="002D5A70" w:rsidRPr="00E733A5" w:rsidRDefault="002D5A70" w:rsidP="002D5A70">
      <w:pPr>
        <w:jc w:val="both"/>
      </w:pPr>
      <w:r w:rsidRPr="00E733A5">
        <w:t>Fugue in g minor is one of the Mozart’s most interesting compositions, but it is not well known by music lovers. It is a double fugue in which the second theme is a reversal of the first</w:t>
      </w:r>
      <w:r>
        <w:t>. The fugue is</w:t>
      </w:r>
      <w:r w:rsidRPr="00E733A5">
        <w:t xml:space="preserve">, generally speaking, a free and expansive composition, with musical drama that is </w:t>
      </w:r>
      <w:r w:rsidRPr="00E733A5">
        <w:lastRenderedPageBreak/>
        <w:t>close to the monumental organ compositions of Bach. This fugue is edited by Patrick Roose (2006) and Roberts Hansons (2018).</w:t>
      </w:r>
    </w:p>
    <w:p w14:paraId="38A6B85E" w14:textId="77777777" w:rsidR="00B957C2" w:rsidRDefault="00B957C2"/>
    <w:sectPr w:rsidR="00B957C2" w:rsidSect="002E36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70"/>
    <w:rsid w:val="002D5A70"/>
    <w:rsid w:val="00B957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A93E"/>
  <w15:chartTrackingRefBased/>
  <w15:docId w15:val="{BE76F305-EF8B-4496-A2FB-8CF15F0A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A70"/>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1673</Words>
  <Characters>955</Characters>
  <Application>Microsoft Office Word</Application>
  <DocSecurity>0</DocSecurity>
  <Lines>7</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2022-05-20T13:19:00Z</dcterms:created>
  <dcterms:modified xsi:type="dcterms:W3CDTF">2022-05-20T13:20:00Z</dcterms:modified>
</cp:coreProperties>
</file>