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6B90" w14:textId="77777777" w:rsidR="00D25CB6" w:rsidRPr="00B05BD5" w:rsidRDefault="00D25CB6" w:rsidP="00D25CB6">
      <w:pPr>
        <w:pStyle w:val="NoSpacing"/>
        <w:rPr>
          <w:rFonts w:cstheme="minorHAnsi"/>
          <w:b/>
          <w:sz w:val="24"/>
          <w:szCs w:val="24"/>
          <w:lang w:val="en-US"/>
        </w:rPr>
      </w:pPr>
      <w:proofErr w:type="spellStart"/>
      <w:r w:rsidRPr="00B05BD5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B05BD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05BD5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B05BD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05BD5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B05BD5">
        <w:rPr>
          <w:rFonts w:cstheme="minorHAnsi"/>
          <w:b/>
          <w:sz w:val="24"/>
          <w:szCs w:val="24"/>
          <w:lang w:val="en-US"/>
        </w:rPr>
        <w:t xml:space="preserve">/ Johann Sebastian Bach </w:t>
      </w:r>
      <w:r w:rsidRPr="00B05BD5">
        <w:rPr>
          <w:rFonts w:cstheme="minorHAnsi"/>
          <w:sz w:val="24"/>
          <w:szCs w:val="24"/>
          <w:lang w:val="en-US"/>
        </w:rPr>
        <w:t xml:space="preserve">(1685–1750) </w:t>
      </w:r>
      <w:r w:rsidRPr="00B05BD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088C40B8" w14:textId="77777777" w:rsidR="00D25CB6" w:rsidRPr="00B05BD5" w:rsidRDefault="00D25CB6" w:rsidP="00D25CB6">
      <w:pPr>
        <w:pStyle w:val="NoSpacing"/>
        <w:rPr>
          <w:rFonts w:cstheme="minorHAnsi"/>
          <w:sz w:val="24"/>
          <w:szCs w:val="24"/>
        </w:rPr>
      </w:pPr>
    </w:p>
    <w:p w14:paraId="079B7850" w14:textId="77777777" w:rsidR="00D25CB6" w:rsidRPr="00B05BD5" w:rsidRDefault="00D25CB6" w:rsidP="00D25CB6">
      <w:pPr>
        <w:rPr>
          <w:rStyle w:val="5yl5"/>
          <w:rFonts w:cstheme="minorHAnsi"/>
          <w:sz w:val="24"/>
          <w:szCs w:val="24"/>
        </w:rPr>
      </w:pPr>
      <w:proofErr w:type="spellStart"/>
      <w:r w:rsidRPr="00B05BD5">
        <w:rPr>
          <w:rStyle w:val="5yl5"/>
          <w:rFonts w:cstheme="minorHAnsi"/>
          <w:sz w:val="24"/>
          <w:szCs w:val="24"/>
        </w:rPr>
        <w:t>Tokāta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un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fūga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Fa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mažora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̄/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Toccata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and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Fugue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in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F Major, BWV 540</w:t>
      </w:r>
    </w:p>
    <w:p w14:paraId="726341A4" w14:textId="77777777" w:rsidR="00D25CB6" w:rsidRPr="00B05BD5" w:rsidRDefault="00D25CB6" w:rsidP="00D25CB6">
      <w:pPr>
        <w:rPr>
          <w:rStyle w:val="5yl5"/>
          <w:rFonts w:cstheme="minorHAnsi"/>
          <w:sz w:val="24"/>
          <w:szCs w:val="24"/>
        </w:rPr>
      </w:pPr>
      <w:proofErr w:type="spellStart"/>
      <w:r w:rsidRPr="00B05BD5">
        <w:rPr>
          <w:rStyle w:val="5yl5"/>
          <w:rFonts w:cstheme="minorHAnsi"/>
          <w:sz w:val="24"/>
          <w:szCs w:val="24"/>
        </w:rPr>
        <w:t>Tokāta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Mi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mažora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̄/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Toccata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in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E Major, BWV566 </w:t>
      </w:r>
    </w:p>
    <w:p w14:paraId="64DA33B3" w14:textId="77777777" w:rsidR="00D25CB6" w:rsidRPr="00B05BD5" w:rsidRDefault="00D25CB6" w:rsidP="00D25CB6">
      <w:pPr>
        <w:rPr>
          <w:rStyle w:val="5yl5"/>
          <w:rFonts w:cstheme="minorHAnsi"/>
          <w:sz w:val="24"/>
          <w:szCs w:val="24"/>
        </w:rPr>
      </w:pPr>
      <w:proofErr w:type="spellStart"/>
      <w:r w:rsidRPr="00B05BD5">
        <w:rPr>
          <w:rStyle w:val="5yl5"/>
          <w:rFonts w:cstheme="minorHAnsi"/>
          <w:sz w:val="24"/>
          <w:szCs w:val="24"/>
        </w:rPr>
        <w:t>Tokāta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un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fūga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re minorā (doriskā)/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Toccata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and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Fugue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in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D Minor (</w:t>
      </w:r>
      <w:proofErr w:type="spellStart"/>
      <w:r w:rsidRPr="00B05BD5">
        <w:rPr>
          <w:rStyle w:val="5yl5"/>
          <w:rFonts w:cstheme="minorHAnsi"/>
          <w:sz w:val="24"/>
          <w:szCs w:val="24"/>
        </w:rPr>
        <w:t>dorian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), BWV 538 </w:t>
      </w:r>
    </w:p>
    <w:p w14:paraId="21FE5570" w14:textId="77777777" w:rsidR="00D25CB6" w:rsidRPr="00B05BD5" w:rsidRDefault="00D25CB6" w:rsidP="00D25CB6">
      <w:pPr>
        <w:rPr>
          <w:rStyle w:val="5yl5"/>
          <w:rFonts w:cstheme="minorHAnsi"/>
          <w:sz w:val="24"/>
          <w:szCs w:val="24"/>
        </w:rPr>
      </w:pPr>
      <w:proofErr w:type="spellStart"/>
      <w:r w:rsidRPr="00B05BD5">
        <w:rPr>
          <w:rStyle w:val="5yl5"/>
          <w:rFonts w:cstheme="minorHAnsi"/>
          <w:sz w:val="24"/>
          <w:szCs w:val="24"/>
        </w:rPr>
        <w:t>Tokāta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,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Adagio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un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fūga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Do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mažora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̄/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Toccata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,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Adagio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and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Fugue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in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C Major, BWV564</w:t>
      </w:r>
    </w:p>
    <w:p w14:paraId="35206362" w14:textId="77777777" w:rsidR="00D25CB6" w:rsidRPr="00B05BD5" w:rsidRDefault="00D25CB6" w:rsidP="00D25CB6">
      <w:pPr>
        <w:rPr>
          <w:rStyle w:val="5yl5"/>
          <w:rFonts w:cstheme="minorHAnsi"/>
          <w:sz w:val="24"/>
          <w:szCs w:val="24"/>
        </w:rPr>
      </w:pPr>
      <w:proofErr w:type="spellStart"/>
      <w:r w:rsidRPr="00B05BD5">
        <w:rPr>
          <w:rStyle w:val="5yl5"/>
          <w:rFonts w:cstheme="minorHAnsi"/>
          <w:sz w:val="24"/>
          <w:szCs w:val="24"/>
        </w:rPr>
        <w:t>Tokāta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un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fūga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re minorā/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Toccata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and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Fugue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B05BD5">
        <w:rPr>
          <w:rStyle w:val="5yl5"/>
          <w:rFonts w:cstheme="minorHAnsi"/>
          <w:sz w:val="24"/>
          <w:szCs w:val="24"/>
        </w:rPr>
        <w:t>in</w:t>
      </w:r>
      <w:proofErr w:type="spellEnd"/>
      <w:r w:rsidRPr="00B05BD5">
        <w:rPr>
          <w:rStyle w:val="5yl5"/>
          <w:rFonts w:cstheme="minorHAnsi"/>
          <w:sz w:val="24"/>
          <w:szCs w:val="24"/>
        </w:rPr>
        <w:t xml:space="preserve"> D Minor, BWV565</w:t>
      </w:r>
    </w:p>
    <w:p w14:paraId="77A4F287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6"/>
    <w:rsid w:val="00B957C2"/>
    <w:rsid w:val="00D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39373"/>
  <w15:chartTrackingRefBased/>
  <w15:docId w15:val="{B7BF9F27-8115-4C70-9071-D93279BF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CB6"/>
    <w:pPr>
      <w:spacing w:after="0" w:line="240" w:lineRule="auto"/>
    </w:pPr>
  </w:style>
  <w:style w:type="character" w:customStyle="1" w:styleId="5yl5">
    <w:name w:val="_5yl5"/>
    <w:basedOn w:val="DefaultParagraphFont"/>
    <w:rsid w:val="00D2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2022-03-30T13:42:00Z</dcterms:created>
  <dcterms:modified xsi:type="dcterms:W3CDTF">2022-03-30T13:42:00Z</dcterms:modified>
</cp:coreProperties>
</file>